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07FB" w14:textId="77777777" w:rsidR="00496844" w:rsidRPr="00C308A4" w:rsidRDefault="00496844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page" w:horzAnchor="margin" w:tblpX="-147" w:tblpY="1741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1"/>
      </w:tblGrid>
      <w:tr w:rsidR="00E225DF" w:rsidRPr="00C308A4" w14:paraId="7C6E12A0" w14:textId="77777777" w:rsidTr="009514A0">
        <w:trPr>
          <w:trHeight w:val="706"/>
        </w:trPr>
        <w:tc>
          <w:tcPr>
            <w:tcW w:w="10411" w:type="dxa"/>
          </w:tcPr>
          <w:p w14:paraId="3A0C1428" w14:textId="626E5C07" w:rsidR="00E225DF" w:rsidRPr="00C308A4" w:rsidRDefault="009514A0" w:rsidP="009514A0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308A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Tilsynsrapport</w:t>
            </w:r>
          </w:p>
        </w:tc>
      </w:tr>
      <w:tr w:rsidR="00E225DF" w:rsidRPr="00C308A4" w14:paraId="595A30AD" w14:textId="77777777" w:rsidTr="009514A0">
        <w:trPr>
          <w:trHeight w:val="477"/>
        </w:trPr>
        <w:tc>
          <w:tcPr>
            <w:tcW w:w="10411" w:type="dxa"/>
          </w:tcPr>
          <w:p w14:paraId="25CD8AFF" w14:textId="2AC1AF3E" w:rsidR="00E225DF" w:rsidRPr="00C308A4" w:rsidRDefault="38C606D6" w:rsidP="38C606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4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Institution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C7F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3373">
              <w:rPr>
                <w:rFonts w:asciiTheme="minorHAnsi" w:hAnsiTheme="minorHAnsi" w:cstheme="minorHAnsi"/>
                <w:sz w:val="22"/>
                <w:szCs w:val="22"/>
              </w:rPr>
              <w:t>Kirsebærgården</w:t>
            </w:r>
          </w:p>
        </w:tc>
      </w:tr>
      <w:tr w:rsidR="00E225DF" w:rsidRPr="00C308A4" w14:paraId="0FC60332" w14:textId="77777777" w:rsidTr="009514A0">
        <w:trPr>
          <w:trHeight w:val="389"/>
        </w:trPr>
        <w:tc>
          <w:tcPr>
            <w:tcW w:w="10411" w:type="dxa"/>
          </w:tcPr>
          <w:p w14:paraId="3B2DA1C9" w14:textId="4B057540" w:rsidR="009514A0" w:rsidRPr="00C308A4" w:rsidRDefault="38C606D6" w:rsidP="00746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4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Dato:</w:t>
            </w:r>
            <w:r w:rsidR="000B56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3373">
              <w:rPr>
                <w:rFonts w:asciiTheme="minorHAnsi" w:hAnsiTheme="minorHAnsi" w:cstheme="minorHAnsi"/>
                <w:sz w:val="22"/>
                <w:szCs w:val="22"/>
              </w:rPr>
              <w:t>04.10.22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9514A0" w:rsidRPr="00C308A4">
              <w:rPr>
                <w:rFonts w:asciiTheme="minorHAnsi" w:hAnsiTheme="minorHAnsi" w:cstheme="minorHAnsi"/>
                <w:sz w:val="22"/>
                <w:szCs w:val="22"/>
              </w:rPr>
              <w:t>Tilsynsførendes navn: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28A6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750F0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792D60">
              <w:rPr>
                <w:rFonts w:asciiTheme="minorHAnsi" w:hAnsiTheme="minorHAnsi" w:cstheme="minorHAnsi"/>
                <w:sz w:val="22"/>
                <w:szCs w:val="22"/>
              </w:rPr>
              <w:t>Uanmeldt besøg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</w:p>
          <w:p w14:paraId="49565349" w14:textId="1910F903" w:rsidR="00E225DF" w:rsidRPr="00C308A4" w:rsidRDefault="001B1103" w:rsidP="00746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  <w:r w:rsidR="00095314"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CD534A"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</w:t>
            </w:r>
          </w:p>
        </w:tc>
      </w:tr>
      <w:tr w:rsidR="009514A0" w:rsidRPr="00C308A4" w14:paraId="41D093EE" w14:textId="77777777" w:rsidTr="009514A0">
        <w:trPr>
          <w:trHeight w:val="389"/>
        </w:trPr>
        <w:tc>
          <w:tcPr>
            <w:tcW w:w="10411" w:type="dxa"/>
          </w:tcPr>
          <w:p w14:paraId="20EF06E8" w14:textId="15D62FC8" w:rsidR="009514A0" w:rsidRPr="00C308A4" w:rsidRDefault="009514A0" w:rsidP="009514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14A0">
              <w:rPr>
                <w:rFonts w:asciiTheme="minorHAnsi" w:hAnsiTheme="minorHAnsi" w:cstheme="minorHAnsi"/>
                <w:sz w:val="22"/>
                <w:szCs w:val="22"/>
              </w:rPr>
              <w:t>Vagtplan:</w:t>
            </w:r>
            <w:r w:rsidR="00D25451">
              <w:rPr>
                <w:rFonts w:asciiTheme="minorHAnsi" w:hAnsiTheme="minorHAnsi" w:cstheme="minorHAnsi"/>
                <w:sz w:val="22"/>
                <w:szCs w:val="22"/>
              </w:rPr>
              <w:t xml:space="preserve"> ok</w:t>
            </w:r>
            <w:r w:rsidRPr="009514A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308A4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9514A0">
              <w:rPr>
                <w:rFonts w:asciiTheme="minorHAnsi" w:hAnsiTheme="minorHAnsi" w:cstheme="minorHAnsi"/>
                <w:sz w:val="22"/>
                <w:szCs w:val="22"/>
              </w:rPr>
              <w:t xml:space="preserve"> Straffe-og børneattester: </w:t>
            </w:r>
            <w:r w:rsidR="0036682B">
              <w:rPr>
                <w:rFonts w:asciiTheme="minorHAnsi" w:hAnsiTheme="minorHAnsi" w:cstheme="minorHAnsi"/>
                <w:sz w:val="22"/>
                <w:szCs w:val="22"/>
              </w:rPr>
              <w:t xml:space="preserve">ok </w:t>
            </w:r>
            <w:r w:rsidRPr="009514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92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514A0">
              <w:rPr>
                <w:rFonts w:asciiTheme="minorHAnsi" w:hAnsiTheme="minorHAnsi" w:cstheme="minorHAnsi"/>
                <w:sz w:val="22"/>
                <w:szCs w:val="22"/>
              </w:rPr>
              <w:t>Børnelister:</w:t>
            </w:r>
            <w:r w:rsidR="00F24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1E8C">
              <w:rPr>
                <w:rFonts w:asciiTheme="minorHAnsi" w:hAnsiTheme="minorHAnsi" w:cstheme="minorHAnsi"/>
                <w:sz w:val="22"/>
                <w:szCs w:val="22"/>
              </w:rPr>
              <w:t>ok</w:t>
            </w:r>
          </w:p>
          <w:p w14:paraId="1DF1016E" w14:textId="77777777" w:rsidR="009514A0" w:rsidRPr="00C308A4" w:rsidRDefault="009514A0" w:rsidP="38C606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08A4" w:rsidRPr="00C308A4" w14:paraId="597DFEED" w14:textId="77777777" w:rsidTr="00C308A4">
        <w:trPr>
          <w:trHeight w:val="809"/>
        </w:trPr>
        <w:tc>
          <w:tcPr>
            <w:tcW w:w="10411" w:type="dxa"/>
          </w:tcPr>
          <w:p w14:paraId="03617478" w14:textId="77777777" w:rsidR="00C308A4" w:rsidRDefault="00687A4D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4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Hindbærstuen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18 ud af 22 børn</w:t>
            </w:r>
          </w:p>
          <w:p w14:paraId="758EBC02" w14:textId="77777777" w:rsidR="00687A4D" w:rsidRDefault="00687A4D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 ud af 5 </w:t>
            </w:r>
            <w:r w:rsidR="0092693C">
              <w:rPr>
                <w:rFonts w:asciiTheme="minorHAnsi" w:hAnsiTheme="minorHAnsi" w:cstheme="minorHAnsi"/>
                <w:sz w:val="22"/>
                <w:szCs w:val="22"/>
              </w:rPr>
              <w:t>voksne, hvoraf 3 er uddannede.</w:t>
            </w:r>
          </w:p>
          <w:p w14:paraId="3F47417B" w14:textId="77777777" w:rsidR="0092693C" w:rsidRDefault="0092693C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4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Hyldebærstuen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 ud af 22 børn</w:t>
            </w:r>
          </w:p>
          <w:p w14:paraId="2F35C094" w14:textId="77777777" w:rsidR="0092693C" w:rsidRDefault="0092693C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ud af 5 voksne hvoraf 2 er uddannede</w:t>
            </w:r>
          </w:p>
          <w:p w14:paraId="0C1DA483" w14:textId="77777777" w:rsidR="0092693C" w:rsidRDefault="00E064F9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4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Blåbærstuen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 ud af 14 børn</w:t>
            </w:r>
          </w:p>
          <w:p w14:paraId="5AEA51AE" w14:textId="18FE4320" w:rsidR="00184281" w:rsidRDefault="00080AA1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ud af 4 voksne, hvoraf 2 er </w:t>
            </w:r>
            <w:r w:rsidR="00EB0BC8">
              <w:rPr>
                <w:rFonts w:asciiTheme="minorHAnsi" w:hAnsiTheme="minorHAnsi" w:cstheme="minorHAnsi"/>
                <w:sz w:val="22"/>
                <w:szCs w:val="22"/>
              </w:rPr>
              <w:t>udannede</w:t>
            </w:r>
          </w:p>
          <w:p w14:paraId="1341FCE3" w14:textId="77777777" w:rsidR="00080AA1" w:rsidRDefault="00080AA1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4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BB6275" w:rsidRPr="00C642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olbærstuen</w:t>
            </w:r>
            <w:r w:rsidR="00BB6275">
              <w:rPr>
                <w:rFonts w:asciiTheme="minorHAnsi" w:hAnsiTheme="minorHAnsi" w:cstheme="minorHAnsi"/>
                <w:sz w:val="22"/>
                <w:szCs w:val="22"/>
              </w:rPr>
              <w:t xml:space="preserve"> 14 ud af 16 </w:t>
            </w:r>
          </w:p>
          <w:p w14:paraId="7E59B22F" w14:textId="377C4F34" w:rsidR="00C642D6" w:rsidRDefault="000569F4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ud af 5 voksne </w:t>
            </w:r>
            <w:r w:rsidR="00B82D5C">
              <w:rPr>
                <w:rFonts w:asciiTheme="minorHAnsi" w:hAnsiTheme="minorHAnsi" w:cstheme="minorHAnsi"/>
                <w:sz w:val="22"/>
                <w:szCs w:val="22"/>
              </w:rPr>
              <w:t>hvoraf 2 er uddan</w:t>
            </w:r>
            <w:r w:rsidR="00EB0BC8">
              <w:rPr>
                <w:rFonts w:asciiTheme="minorHAnsi" w:hAnsiTheme="minorHAnsi" w:cstheme="minorHAnsi"/>
                <w:sz w:val="22"/>
                <w:szCs w:val="22"/>
              </w:rPr>
              <w:t>nede</w:t>
            </w:r>
            <w:r w:rsidR="0013167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724B7">
              <w:rPr>
                <w:rFonts w:asciiTheme="minorHAnsi" w:hAnsiTheme="minorHAnsi" w:cstheme="minorHAnsi"/>
                <w:sz w:val="22"/>
                <w:szCs w:val="22"/>
              </w:rPr>
              <w:t>en er udlånt fra blåbær stuen)</w:t>
            </w:r>
          </w:p>
          <w:p w14:paraId="36F759AE" w14:textId="44BDEAE3" w:rsidR="00A724B7" w:rsidRDefault="00A724B7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1C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Brombærstuen</w:t>
            </w:r>
            <w:r w:rsidR="007D1671">
              <w:rPr>
                <w:rFonts w:asciiTheme="minorHAnsi" w:hAnsiTheme="minorHAnsi" w:cstheme="minorHAnsi"/>
                <w:sz w:val="22"/>
                <w:szCs w:val="22"/>
              </w:rPr>
              <w:t>: 19 ud af 26 børn</w:t>
            </w:r>
          </w:p>
          <w:p w14:paraId="44E8E0FA" w14:textId="700A5547" w:rsidR="007D1671" w:rsidRDefault="007D1671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ud af</w:t>
            </w:r>
            <w:r w:rsidR="00A51CB1">
              <w:rPr>
                <w:rFonts w:asciiTheme="minorHAnsi" w:hAnsiTheme="minorHAnsi" w:cstheme="minorHAnsi"/>
                <w:sz w:val="22"/>
                <w:szCs w:val="22"/>
              </w:rPr>
              <w:t xml:space="preserve"> 5 voksne hvoraf 3 er uddannede</w:t>
            </w:r>
          </w:p>
          <w:p w14:paraId="57766FF0" w14:textId="6288EB4E" w:rsidR="00BB2B4A" w:rsidRDefault="00BB2B4A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78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Jordbærstuen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26 ud af 27 børn</w:t>
            </w:r>
          </w:p>
          <w:p w14:paraId="39B7FF21" w14:textId="06B47564" w:rsidR="00BB2B4A" w:rsidRDefault="00BB2B4A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ud af 5 voksne hvoraf 3 er ud</w:t>
            </w:r>
            <w:r w:rsidR="00327826">
              <w:rPr>
                <w:rFonts w:asciiTheme="minorHAnsi" w:hAnsiTheme="minorHAnsi" w:cstheme="minorHAnsi"/>
                <w:sz w:val="22"/>
                <w:szCs w:val="22"/>
              </w:rPr>
              <w:t>dannede</w:t>
            </w:r>
          </w:p>
          <w:p w14:paraId="54083719" w14:textId="77777777" w:rsidR="00402402" w:rsidRDefault="00402402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2E82F" w14:textId="555A5D27" w:rsidR="00402402" w:rsidRDefault="00402402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2x ledere på arbejde.</w:t>
            </w:r>
          </w:p>
          <w:p w14:paraId="4B42B747" w14:textId="567FC29C" w:rsidR="000569F4" w:rsidRPr="009514A0" w:rsidRDefault="00EB0BC8" w:rsidP="000A28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C4F33D0" w14:textId="77777777" w:rsidR="00AD1545" w:rsidRDefault="00AD1545" w:rsidP="00C308A4">
      <w:pPr>
        <w:rPr>
          <w:rFonts w:asciiTheme="minorHAnsi" w:hAnsiTheme="minorHAnsi" w:cstheme="minorHAnsi"/>
          <w:sz w:val="22"/>
          <w:szCs w:val="22"/>
        </w:rPr>
      </w:pPr>
    </w:p>
    <w:p w14:paraId="3AB9F519" w14:textId="0AD3D11C" w:rsidR="00C308A4" w:rsidRDefault="00C308A4" w:rsidP="00C308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08A4">
        <w:rPr>
          <w:rFonts w:asciiTheme="minorHAnsi" w:hAnsiTheme="minorHAnsi" w:cstheme="minorHAnsi"/>
          <w:b/>
          <w:bCs/>
          <w:sz w:val="22"/>
          <w:szCs w:val="22"/>
        </w:rPr>
        <w:t>Aktuelt:</w:t>
      </w:r>
      <w:r w:rsidR="000A28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B09D14C" w14:textId="4F257255" w:rsidR="00792D60" w:rsidRPr="0035636E" w:rsidRDefault="00A5220B" w:rsidP="00C308A4">
      <w:pPr>
        <w:rPr>
          <w:rFonts w:asciiTheme="minorHAnsi" w:hAnsiTheme="minorHAnsi" w:cstheme="minorHAnsi"/>
          <w:sz w:val="22"/>
          <w:szCs w:val="22"/>
        </w:rPr>
      </w:pPr>
      <w:r w:rsidRPr="0035636E">
        <w:rPr>
          <w:rFonts w:asciiTheme="minorHAnsi" w:hAnsiTheme="minorHAnsi" w:cstheme="minorHAnsi"/>
          <w:sz w:val="22"/>
          <w:szCs w:val="22"/>
        </w:rPr>
        <w:t xml:space="preserve">Dagens besøg er uanmeldt og består </w:t>
      </w:r>
      <w:r w:rsidR="008556DC">
        <w:rPr>
          <w:rFonts w:asciiTheme="minorHAnsi" w:hAnsiTheme="minorHAnsi" w:cstheme="minorHAnsi"/>
          <w:sz w:val="22"/>
          <w:szCs w:val="22"/>
        </w:rPr>
        <w:t>af</w:t>
      </w:r>
      <w:r w:rsidRPr="0035636E">
        <w:rPr>
          <w:rFonts w:asciiTheme="minorHAnsi" w:hAnsiTheme="minorHAnsi" w:cstheme="minorHAnsi"/>
          <w:sz w:val="22"/>
          <w:szCs w:val="22"/>
        </w:rPr>
        <w:t xml:space="preserve"> observationer</w:t>
      </w:r>
      <w:r w:rsidR="005004CC" w:rsidRPr="0035636E">
        <w:rPr>
          <w:rFonts w:asciiTheme="minorHAnsi" w:hAnsiTheme="minorHAnsi" w:cstheme="minorHAnsi"/>
          <w:sz w:val="22"/>
          <w:szCs w:val="22"/>
        </w:rPr>
        <w:t xml:space="preserve"> på en af familiestuerne, samt hos en af børnehavestuerne.</w:t>
      </w:r>
    </w:p>
    <w:p w14:paraId="6E876EF9" w14:textId="4CAFEB55" w:rsidR="005004CC" w:rsidRPr="0035636E" w:rsidRDefault="005004CC" w:rsidP="00C308A4">
      <w:pPr>
        <w:rPr>
          <w:rFonts w:asciiTheme="minorHAnsi" w:hAnsiTheme="minorHAnsi" w:cstheme="minorHAnsi"/>
          <w:sz w:val="22"/>
          <w:szCs w:val="22"/>
        </w:rPr>
      </w:pPr>
      <w:r w:rsidRPr="0035636E">
        <w:rPr>
          <w:rFonts w:asciiTheme="minorHAnsi" w:hAnsiTheme="minorHAnsi" w:cstheme="minorHAnsi"/>
          <w:sz w:val="22"/>
          <w:szCs w:val="22"/>
        </w:rPr>
        <w:t xml:space="preserve">Efterfølgende foregår der en samtale mellem tilsynet og </w:t>
      </w:r>
      <w:r w:rsidR="00B72AE6" w:rsidRPr="0035636E">
        <w:rPr>
          <w:rFonts w:asciiTheme="minorHAnsi" w:hAnsiTheme="minorHAnsi" w:cstheme="minorHAnsi"/>
          <w:sz w:val="22"/>
          <w:szCs w:val="22"/>
        </w:rPr>
        <w:t>PL Lise og AL Bjarne på kontoret.</w:t>
      </w:r>
    </w:p>
    <w:p w14:paraId="35C58C73" w14:textId="6FD77352" w:rsidR="00B72AE6" w:rsidRPr="0035636E" w:rsidRDefault="0035636E" w:rsidP="00C308A4">
      <w:pPr>
        <w:rPr>
          <w:rFonts w:asciiTheme="minorHAnsi" w:hAnsiTheme="minorHAnsi" w:cstheme="minorHAnsi"/>
          <w:sz w:val="22"/>
          <w:szCs w:val="22"/>
        </w:rPr>
      </w:pPr>
      <w:r w:rsidRPr="0035636E">
        <w:rPr>
          <w:rFonts w:asciiTheme="minorHAnsi" w:hAnsiTheme="minorHAnsi" w:cstheme="minorHAnsi"/>
          <w:sz w:val="22"/>
          <w:szCs w:val="22"/>
        </w:rPr>
        <w:t>Tilsynet orienteres om personalegruppen, der er startet 5 nye medarbejdere siden sidste besøg i foråret. 4 medarbejdere er på uddannelse pt.</w:t>
      </w:r>
    </w:p>
    <w:p w14:paraId="5FC6AE7B" w14:textId="77777777" w:rsidR="00C308A4" w:rsidRPr="00C308A4" w:rsidRDefault="00C308A4" w:rsidP="00C308A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2084D1" w14:textId="15646532" w:rsidR="00C308A4" w:rsidRDefault="00C308A4" w:rsidP="00C308A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308A4">
        <w:rPr>
          <w:rFonts w:asciiTheme="minorHAnsi" w:hAnsiTheme="minorHAnsi" w:cstheme="minorHAnsi"/>
          <w:b/>
          <w:bCs/>
          <w:sz w:val="22"/>
          <w:szCs w:val="22"/>
        </w:rPr>
        <w:t xml:space="preserve">Dagens aktiviteter: </w:t>
      </w:r>
    </w:p>
    <w:p w14:paraId="478AED94" w14:textId="26602C17" w:rsidR="00792D60" w:rsidRDefault="00E61777" w:rsidP="00C308A4">
      <w:pPr>
        <w:rPr>
          <w:rFonts w:asciiTheme="minorHAnsi" w:hAnsiTheme="minorHAnsi" w:cstheme="minorHAnsi"/>
          <w:sz w:val="22"/>
          <w:szCs w:val="22"/>
        </w:rPr>
      </w:pPr>
      <w:r w:rsidRPr="00CA41AF">
        <w:rPr>
          <w:rFonts w:asciiTheme="minorHAnsi" w:hAnsiTheme="minorHAnsi" w:cstheme="minorHAnsi"/>
          <w:sz w:val="22"/>
          <w:szCs w:val="22"/>
        </w:rPr>
        <w:t>Da tilsynet kommer</w:t>
      </w:r>
      <w:r w:rsidR="00CA41AF">
        <w:rPr>
          <w:rFonts w:asciiTheme="minorHAnsi" w:hAnsiTheme="minorHAnsi" w:cstheme="minorHAnsi"/>
          <w:sz w:val="22"/>
          <w:szCs w:val="22"/>
        </w:rPr>
        <w:t xml:space="preserve">, </w:t>
      </w:r>
      <w:r w:rsidRPr="00CA41AF">
        <w:rPr>
          <w:rFonts w:asciiTheme="minorHAnsi" w:hAnsiTheme="minorHAnsi" w:cstheme="minorHAnsi"/>
          <w:sz w:val="22"/>
          <w:szCs w:val="22"/>
        </w:rPr>
        <w:t>leger børnehavebørnene i haven</w:t>
      </w:r>
      <w:r w:rsidR="00CA41AF" w:rsidRPr="00CA41AF">
        <w:rPr>
          <w:rFonts w:asciiTheme="minorHAnsi" w:hAnsiTheme="minorHAnsi" w:cstheme="minorHAnsi"/>
          <w:sz w:val="22"/>
          <w:szCs w:val="22"/>
        </w:rPr>
        <w:t>.</w:t>
      </w:r>
    </w:p>
    <w:p w14:paraId="0D6094D8" w14:textId="3E2E17A6" w:rsidR="00CA41AF" w:rsidRPr="00CA41AF" w:rsidRDefault="00CA41AF" w:rsidP="00C308A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Oppe på terrassen har familiestuerne også været ude og lege – de samles</w:t>
      </w:r>
      <w:r w:rsidR="00462F10">
        <w:rPr>
          <w:rFonts w:asciiTheme="minorHAnsi" w:hAnsiTheme="minorHAnsi" w:cstheme="minorHAnsi"/>
          <w:sz w:val="22"/>
          <w:szCs w:val="22"/>
        </w:rPr>
        <w:t xml:space="preserve"> nu og skal i garderoben.</w:t>
      </w:r>
    </w:p>
    <w:p w14:paraId="3BB7F7AD" w14:textId="77777777" w:rsidR="00792D60" w:rsidRDefault="00792D60" w:rsidP="00C308A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33653C" w14:textId="4E7BAEB2" w:rsidR="00A61330" w:rsidRDefault="00A61330" w:rsidP="00C308A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4EB9AC" w14:textId="77777777" w:rsidR="00462F10" w:rsidRDefault="00462F10" w:rsidP="00462F1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D665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Observationsbeskrivelse:</w:t>
      </w:r>
    </w:p>
    <w:p w14:paraId="356A97E7" w14:textId="56F986DE" w:rsidR="000863B7" w:rsidRDefault="00854271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75E6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Det følgende </w:t>
      </w:r>
      <w:r w:rsidR="00E75E6D">
        <w:rPr>
          <w:rFonts w:asciiTheme="minorHAnsi" w:eastAsia="Calibri" w:hAnsiTheme="minorHAnsi" w:cstheme="minorHAnsi"/>
          <w:sz w:val="22"/>
          <w:szCs w:val="22"/>
          <w:lang w:eastAsia="en-US"/>
        </w:rPr>
        <w:t>er beskrevet som én lang observationsbeskrivelse</w:t>
      </w:r>
      <w:r w:rsidR="008B73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70526D">
        <w:rPr>
          <w:rFonts w:asciiTheme="minorHAnsi" w:eastAsia="Calibri" w:hAnsiTheme="minorHAnsi" w:cstheme="minorHAnsi"/>
          <w:sz w:val="22"/>
          <w:szCs w:val="22"/>
          <w:lang w:eastAsia="en-US"/>
        </w:rPr>
        <w:t>med efterfølgende fokus</w:t>
      </w:r>
      <w:r w:rsidR="008B73E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de tre nedenstående punkter.</w:t>
      </w:r>
    </w:p>
    <w:p w14:paraId="417E6D7F" w14:textId="77777777" w:rsidR="00C94123" w:rsidRPr="00854271" w:rsidRDefault="00C94123" w:rsidP="00C94123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85427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1. Sociale relationer</w:t>
      </w:r>
    </w:p>
    <w:p w14:paraId="2A3B75CF" w14:textId="77777777" w:rsidR="00C94123" w:rsidRPr="00854271" w:rsidRDefault="00C94123" w:rsidP="00C94123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85427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— positiv voksenkontakt hver dag</w:t>
      </w:r>
    </w:p>
    <w:p w14:paraId="3B5533AC" w14:textId="77777777" w:rsidR="00C94123" w:rsidRPr="00854271" w:rsidRDefault="00C94123" w:rsidP="00C94123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EAC2FB7" w14:textId="77777777" w:rsidR="00C94123" w:rsidRPr="00854271" w:rsidRDefault="00C94123" w:rsidP="00C94123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85427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2. Inklusion og fællesskab</w:t>
      </w:r>
    </w:p>
    <w:p w14:paraId="3EAF5E57" w14:textId="77777777" w:rsidR="00C94123" w:rsidRPr="00854271" w:rsidRDefault="00C94123" w:rsidP="00C94123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85427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— børne- og ungefællesskaber til alle</w:t>
      </w:r>
    </w:p>
    <w:p w14:paraId="16B5404A" w14:textId="77777777" w:rsidR="00854271" w:rsidRPr="00854271" w:rsidRDefault="00854271" w:rsidP="00C94123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EFC0FA6" w14:textId="77777777" w:rsidR="00854271" w:rsidRPr="00854271" w:rsidRDefault="00854271" w:rsidP="00854271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85427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3. Sprogindsatsen</w:t>
      </w:r>
    </w:p>
    <w:p w14:paraId="16F12C66" w14:textId="77777777" w:rsidR="00854271" w:rsidRPr="00854271" w:rsidRDefault="00854271" w:rsidP="00854271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85427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— muligheder gennem sprog</w:t>
      </w:r>
    </w:p>
    <w:p w14:paraId="40950B54" w14:textId="08E4C021" w:rsidR="00FE5D13" w:rsidRDefault="00FE5D13" w:rsidP="009514A0">
      <w:pPr>
        <w:spacing w:after="160" w:line="259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B0F9159" w14:textId="77777777" w:rsidR="009444CD" w:rsidRDefault="009444CD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40A750" w14:textId="77777777" w:rsidR="00402402" w:rsidRDefault="00402402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AB6204" w14:textId="7E6CC64C" w:rsidR="00C939E7" w:rsidRDefault="00C939E7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939E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Oppe på terrassen </w:t>
      </w:r>
      <w:r w:rsidR="00F13053">
        <w:rPr>
          <w:rFonts w:asciiTheme="minorHAnsi" w:eastAsia="Calibri" w:hAnsiTheme="minorHAnsi" w:cstheme="minorHAnsi"/>
          <w:sz w:val="22"/>
          <w:szCs w:val="22"/>
          <w:lang w:eastAsia="en-US"/>
        </w:rPr>
        <w:t>stiller alle børnene sig i kø for at komme ind i garderoben.</w:t>
      </w:r>
    </w:p>
    <w:p w14:paraId="6E604070" w14:textId="77777777" w:rsidR="00761634" w:rsidRDefault="00761634" w:rsidP="00761634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Nogle af børnene er nysgerrige og spørger den tilsynsførende om navn, hvorfor er du på besøg m.m. </w:t>
      </w:r>
    </w:p>
    <w:p w14:paraId="25C4B0D7" w14:textId="1535FA10" w:rsidR="00F13053" w:rsidRDefault="00F13053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 voksne synger ”</w:t>
      </w:r>
      <w:r w:rsidRPr="00647DC8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se hvad jeg kan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r w:rsidR="000D52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mens alle børnene får taget deres overtøj af.</w:t>
      </w:r>
    </w:p>
    <w:p w14:paraId="62772BB1" w14:textId="5FBFE52D" w:rsidR="000D52BF" w:rsidRDefault="000D52BF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 mindste børn får hjælp af de lidt ældre børn.</w:t>
      </w:r>
    </w:p>
    <w:p w14:paraId="5FC7E668" w14:textId="5CE6D991" w:rsidR="000D52BF" w:rsidRDefault="000D52BF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af de ældre piger siger til </w:t>
      </w:r>
      <w:r w:rsidR="006D53C2">
        <w:rPr>
          <w:rFonts w:asciiTheme="minorHAnsi" w:eastAsia="Calibri" w:hAnsiTheme="minorHAnsi" w:cstheme="minorHAnsi"/>
          <w:sz w:val="22"/>
          <w:szCs w:val="22"/>
          <w:lang w:eastAsia="en-US"/>
        </w:rPr>
        <w:t>en af de små: ”</w:t>
      </w:r>
      <w:r w:rsidR="006D53C2" w:rsidRPr="00647DC8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Se </w:t>
      </w:r>
      <w:r w:rsidR="006D53C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(barnets navn) </w:t>
      </w:r>
      <w:r w:rsidR="006D53C2" w:rsidRPr="00647DC8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nu hjælper jeg dig</w:t>
      </w:r>
      <w:r w:rsidR="006D53C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”, pigen </w:t>
      </w:r>
      <w:r w:rsidR="00550105">
        <w:rPr>
          <w:rFonts w:asciiTheme="minorHAnsi" w:eastAsia="Calibri" w:hAnsiTheme="minorHAnsi" w:cstheme="minorHAnsi"/>
          <w:sz w:val="22"/>
          <w:szCs w:val="22"/>
          <w:lang w:eastAsia="en-US"/>
        </w:rPr>
        <w:t>åbner regnbukserne på det lille barn</w:t>
      </w:r>
      <w:r w:rsidR="00EB21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1F356C84" w14:textId="38491F13" w:rsidR="00EB216B" w:rsidRDefault="00EB216B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r w:rsidRPr="00647DC8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Det driller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” siger en anden pige der er ved at hjælpe en af de mindste</w:t>
      </w:r>
      <w:r w:rsidR="00EC379D">
        <w:rPr>
          <w:rFonts w:asciiTheme="minorHAnsi" w:eastAsia="Calibri" w:hAnsiTheme="minorHAnsi" w:cstheme="minorHAnsi"/>
          <w:sz w:val="22"/>
          <w:szCs w:val="22"/>
          <w:lang w:eastAsia="en-US"/>
        </w:rPr>
        <w:t>. En voksen går hen til pigen og spørger om hun har brug for hjælp. ”</w:t>
      </w:r>
      <w:r w:rsidR="00EC379D" w:rsidRPr="00647DC8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Ja</w:t>
      </w:r>
      <w:r w:rsidR="00EC379D">
        <w:rPr>
          <w:rFonts w:asciiTheme="minorHAnsi" w:eastAsia="Calibri" w:hAnsiTheme="minorHAnsi" w:cstheme="minorHAnsi"/>
          <w:sz w:val="22"/>
          <w:szCs w:val="22"/>
          <w:lang w:eastAsia="en-US"/>
        </w:rPr>
        <w:t>” svarer</w:t>
      </w:r>
      <w:r w:rsidR="00E668F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pigen</w:t>
      </w:r>
      <w:r w:rsidR="00EC379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CCA5A74" w14:textId="52BE8D76" w:rsidR="00EC379D" w:rsidRDefault="00C74087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Den voksne viser </w:t>
      </w:r>
      <w:r w:rsidR="00E668FA">
        <w:rPr>
          <w:rFonts w:asciiTheme="minorHAnsi" w:eastAsia="Calibri" w:hAnsiTheme="minorHAnsi" w:cstheme="minorHAnsi"/>
          <w:sz w:val="22"/>
          <w:szCs w:val="22"/>
          <w:lang w:eastAsia="en-US"/>
        </w:rPr>
        <w:t>pigen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hvordan man nemt kan hive i ærmet på</w:t>
      </w:r>
      <w:r w:rsidR="003366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C6AC2">
        <w:rPr>
          <w:rFonts w:asciiTheme="minorHAnsi" w:eastAsia="Calibri" w:hAnsiTheme="minorHAnsi" w:cstheme="minorHAnsi"/>
          <w:sz w:val="22"/>
          <w:szCs w:val="22"/>
          <w:lang w:eastAsia="en-US"/>
        </w:rPr>
        <w:t>jakke</w:t>
      </w:r>
      <w:r w:rsidR="003366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driller lidt</w:t>
      </w:r>
      <w:r w:rsidR="003C6AC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91298FD" w14:textId="77777777" w:rsidR="0019638D" w:rsidRDefault="003C6AC2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Det er tydeligt at børnene er vant til at hjælpe hinanden</w:t>
      </w:r>
      <w:r w:rsidR="0005095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661D8C">
        <w:rPr>
          <w:rFonts w:asciiTheme="minorHAnsi" w:eastAsia="Calibri" w:hAnsiTheme="minorHAnsi" w:cstheme="minorHAnsi"/>
          <w:sz w:val="22"/>
          <w:szCs w:val="22"/>
          <w:lang w:eastAsia="en-US"/>
        </w:rPr>
        <w:t>der er en fin stemning</w:t>
      </w:r>
      <w:r w:rsidR="001963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 garderoben. </w:t>
      </w:r>
    </w:p>
    <w:p w14:paraId="0C26F9A0" w14:textId="61031AA7" w:rsidR="003C6AC2" w:rsidRDefault="0019638D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Et par af de ældste børn bliver lidt utålmodige</w:t>
      </w:r>
      <w:r w:rsidR="00BC79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efter at have hjulpet deres venner med tøjet og de får lov til at gå ind på stuen.</w:t>
      </w:r>
    </w:p>
    <w:p w14:paraId="4F2256B4" w14:textId="6DEA6F41" w:rsidR="003366FC" w:rsidRDefault="003366FC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Inde på stuen sidder</w:t>
      </w:r>
      <w:r w:rsidR="006A7D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nu en mindre gruppe børn ved bordene.</w:t>
      </w:r>
    </w:p>
    <w:p w14:paraId="55BB12FD" w14:textId="2E813416" w:rsidR="006A7DB0" w:rsidRDefault="006A7DB0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En voksen er gået med ind og leger en gætteleg med børnene</w:t>
      </w:r>
      <w:r w:rsidR="00173B12">
        <w:rPr>
          <w:rFonts w:asciiTheme="minorHAnsi" w:eastAsia="Calibri" w:hAnsiTheme="minorHAnsi" w:cstheme="minorHAnsi"/>
          <w:sz w:val="22"/>
          <w:szCs w:val="22"/>
          <w:lang w:eastAsia="en-US"/>
        </w:rPr>
        <w:t>, mens de venter på resten af deres kammerater.</w:t>
      </w:r>
    </w:p>
    <w:p w14:paraId="2DB80C28" w14:textId="1EFD0FAF" w:rsidR="00173B12" w:rsidRDefault="00173B12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Alle finder på et dyr på skift, som de andre så skal gætte</w:t>
      </w:r>
      <w:r w:rsidR="003936F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D4F7960" w14:textId="3E876C9F" w:rsidR="003936FB" w:rsidRDefault="003936FB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Når børnene skal gætte dyret, rækker de hånden op og venter på tur.</w:t>
      </w:r>
    </w:p>
    <w:p w14:paraId="6C5ED61E" w14:textId="48847767" w:rsidR="003936FB" w:rsidRDefault="00227E7F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Legen fortsætter i en fem - ti min.</w:t>
      </w:r>
    </w:p>
    <w:p w14:paraId="1CE57FB0" w14:textId="0E92CC89" w:rsidR="00227E7F" w:rsidRDefault="00E124DE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Da alle har fået vasket hænder og sidder på deres pladser, synges der en sang og tændes lys.</w:t>
      </w:r>
    </w:p>
    <w:p w14:paraId="1459C4C2" w14:textId="5A9C63F7" w:rsidR="00E124DE" w:rsidRDefault="009B0117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Børnene får the i deres glas, som de drikker inden maden. Dagens menu består af suppe</w:t>
      </w:r>
      <w:r w:rsidR="00843A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med grøntsager og brød til.</w:t>
      </w:r>
    </w:p>
    <w:p w14:paraId="3CB3E654" w14:textId="36A510C9" w:rsidR="00843A34" w:rsidRDefault="006E1DF7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Der sidder </w:t>
      </w:r>
      <w:r w:rsidR="004A59CF">
        <w:rPr>
          <w:rFonts w:asciiTheme="minorHAnsi" w:eastAsia="Calibri" w:hAnsiTheme="minorHAnsi" w:cstheme="minorHAnsi"/>
          <w:sz w:val="22"/>
          <w:szCs w:val="22"/>
          <w:lang w:eastAsia="en-US"/>
        </w:rPr>
        <w:t>omkring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10 børn og to voksne ved hvert bord.</w:t>
      </w:r>
    </w:p>
    <w:p w14:paraId="264D97F1" w14:textId="092A3667" w:rsidR="006E1DF7" w:rsidRDefault="006E1DF7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 voksne øser mad op i skålene og børnene deler dem ud.</w:t>
      </w:r>
    </w:p>
    <w:p w14:paraId="3375C4CB" w14:textId="7EF949E0" w:rsidR="00DF0F10" w:rsidRDefault="00DF0F10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Et lille barn er meget ivrig og siger flere gange ”</w:t>
      </w:r>
      <w:r w:rsidRPr="003D0C50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min min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” og kigger på maden.</w:t>
      </w:r>
    </w:p>
    <w:p w14:paraId="3C940EDC" w14:textId="5C40C760" w:rsidR="00DF0F10" w:rsidRDefault="00DF0F10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Den voksne der sidder ved siden af barnet siger: </w:t>
      </w:r>
      <w:r w:rsidR="003D0C50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r w:rsidR="003D0C50" w:rsidRPr="003D0C50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ja du får også mad </w:t>
      </w:r>
      <w:r w:rsidR="005347B4" w:rsidRPr="003D0C50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om lidt</w:t>
      </w:r>
      <w:r w:rsidR="003D0C50"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</w:p>
    <w:p w14:paraId="102004CB" w14:textId="001E9C5D" w:rsidR="004A59CF" w:rsidRDefault="00715B88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Barnet får sin mad og begynder at spise med det samme.</w:t>
      </w:r>
    </w:p>
    <w:p w14:paraId="3161576E" w14:textId="688F3B3D" w:rsidR="00715B88" w:rsidRDefault="00715B88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Der foregår hele tiden små samtaler </w:t>
      </w:r>
      <w:r w:rsidR="00EF52DF">
        <w:rPr>
          <w:rFonts w:asciiTheme="minorHAnsi" w:eastAsia="Calibri" w:hAnsiTheme="minorHAnsi" w:cstheme="minorHAnsi"/>
          <w:sz w:val="22"/>
          <w:szCs w:val="22"/>
          <w:lang w:eastAsia="en-US"/>
        </w:rPr>
        <w:t>rundt om bordene.</w:t>
      </w:r>
    </w:p>
    <w:p w14:paraId="59E0935C" w14:textId="787CD9B2" w:rsidR="00EF52DF" w:rsidRDefault="00EF52DF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Børnene snakker med hinanden og med de voksne.</w:t>
      </w:r>
    </w:p>
    <w:p w14:paraId="68B86ADC" w14:textId="447BC29E" w:rsidR="00EF52DF" w:rsidRDefault="00EF52DF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En af de voksne rejser sig for at ringe</w:t>
      </w:r>
      <w:r w:rsidR="000666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til et barns forældre, da barnet virker sløj. Bar</w:t>
      </w:r>
      <w:r w:rsidR="0020622E">
        <w:rPr>
          <w:rFonts w:asciiTheme="minorHAnsi" w:eastAsia="Calibri" w:hAnsiTheme="minorHAnsi" w:cstheme="minorHAnsi"/>
          <w:sz w:val="22"/>
          <w:szCs w:val="22"/>
          <w:lang w:eastAsia="en-US"/>
        </w:rPr>
        <w:t>net vil ikke spise sin mad og den voksne sidder ved siden af barnet</w:t>
      </w:r>
      <w:r w:rsidR="00B23B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holder øje med det.</w:t>
      </w:r>
    </w:p>
    <w:p w14:paraId="5AE60AE7" w14:textId="463D2226" w:rsidR="00B23BFD" w:rsidRDefault="00B23BFD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53EAAA" w14:textId="12DBADC5" w:rsidR="00B23BFD" w:rsidRDefault="00B23BFD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Ved det ene bord fortsætter samtalen</w:t>
      </w:r>
      <w:r w:rsidR="005215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om forskellige dyr. De voksne veksle</w:t>
      </w:r>
      <w:r w:rsidR="00230429">
        <w:rPr>
          <w:rFonts w:asciiTheme="minorHAnsi" w:eastAsia="Calibri" w:hAnsiTheme="minorHAnsi" w:cstheme="minorHAnsi"/>
          <w:sz w:val="22"/>
          <w:szCs w:val="22"/>
          <w:lang w:eastAsia="en-US"/>
        </w:rPr>
        <w:t>r</w:t>
      </w:r>
      <w:r w:rsidR="0052150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mellem at lytte aktivt</w:t>
      </w:r>
      <w:r w:rsidR="003935D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spørge ind til børnenes fortællinger.</w:t>
      </w:r>
    </w:p>
    <w:p w14:paraId="23D7FC26" w14:textId="77777777" w:rsidR="002428EC" w:rsidRDefault="002428EC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A891C2C" w14:textId="7DA0FB5C" w:rsidR="003935D4" w:rsidRDefault="003935D4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af de faste </w:t>
      </w:r>
      <w:r w:rsidR="00230429">
        <w:rPr>
          <w:rFonts w:asciiTheme="minorHAnsi" w:eastAsia="Calibri" w:hAnsiTheme="minorHAnsi" w:cstheme="minorHAnsi"/>
          <w:sz w:val="22"/>
          <w:szCs w:val="22"/>
          <w:lang w:eastAsia="en-US"/>
        </w:rPr>
        <w:t>pædagoger forklarer en ny medarbejder om den rutine de har på stuen</w:t>
      </w:r>
      <w:r w:rsidR="008D28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når de putter de mindste børn. Medarbejderen er lige startet og har ikke prøvet at putte børnene før, </w:t>
      </w:r>
      <w:r w:rsidR="0065313F">
        <w:rPr>
          <w:rFonts w:asciiTheme="minorHAnsi" w:eastAsia="Calibri" w:hAnsiTheme="minorHAnsi" w:cstheme="minorHAnsi"/>
          <w:sz w:val="22"/>
          <w:szCs w:val="22"/>
          <w:lang w:eastAsia="en-US"/>
        </w:rPr>
        <w:t>rutinen bliver forklaret grundigt og detaljeret.</w:t>
      </w:r>
    </w:p>
    <w:p w14:paraId="4F474A08" w14:textId="2C73FB07" w:rsidR="0065313F" w:rsidRDefault="0065313F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Tre af de mindste børn går med medarbejderen ud på badeværelset</w:t>
      </w:r>
      <w:r w:rsidR="00A23365">
        <w:rPr>
          <w:rFonts w:asciiTheme="minorHAnsi" w:eastAsia="Calibri" w:hAnsiTheme="minorHAnsi" w:cstheme="minorHAnsi"/>
          <w:sz w:val="22"/>
          <w:szCs w:val="22"/>
          <w:lang w:eastAsia="en-US"/>
        </w:rPr>
        <w:t>. Børnene holder alle hinanden i hånden på vej derud.</w:t>
      </w:r>
    </w:p>
    <w:p w14:paraId="78720665" w14:textId="65D59C3A" w:rsidR="00A23365" w:rsidRDefault="00591C14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Oppe ved et af bordene bliver et af børnene pludselig ked af det. Barnet græder. En voksen rejser sig</w:t>
      </w:r>
      <w:r w:rsidR="009659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går hen til barnet og trøster med kram og aer barnet.</w:t>
      </w:r>
    </w:p>
    <w:p w14:paraId="4ED75C39" w14:textId="108B9F8F" w:rsidR="00BA3466" w:rsidRDefault="00BA3466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Efterhånden er alle ved at være færdige med frokosten.</w:t>
      </w:r>
    </w:p>
    <w:p w14:paraId="5774DDAE" w14:textId="3765E424" w:rsidR="00BA3466" w:rsidRDefault="00016F4D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Børnene bliver bedt om at sende alle skåle og glas ned til den voksne der sidder for enden af bordet</w:t>
      </w:r>
      <w:r w:rsidR="00771C6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64C90E1" w14:textId="77777777" w:rsidR="003C7936" w:rsidRDefault="00771C61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Alle synger en sang. </w:t>
      </w:r>
    </w:p>
    <w:p w14:paraId="5AEE092D" w14:textId="7BCE1AB2" w:rsidR="00771C61" w:rsidRDefault="00771C61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Børnene får en klud</w:t>
      </w:r>
      <w:r w:rsidR="003C793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og de voksne synger så en sang der handler om at tørre sin mund og sine hænder.</w:t>
      </w:r>
    </w:p>
    <w:p w14:paraId="2CE316B3" w14:textId="72BF1C98" w:rsidR="0003434C" w:rsidRDefault="0003434C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Børnene går </w:t>
      </w:r>
      <w:r w:rsidR="001455D3">
        <w:rPr>
          <w:rFonts w:asciiTheme="minorHAnsi" w:eastAsia="Calibri" w:hAnsiTheme="minorHAnsi" w:cstheme="minorHAnsi"/>
          <w:sz w:val="22"/>
          <w:szCs w:val="22"/>
          <w:lang w:eastAsia="en-US"/>
        </w:rPr>
        <w:t>ned fra bordet og stiller sig klar i en lang række, herefter går de ud i garderoben.</w:t>
      </w:r>
    </w:p>
    <w:p w14:paraId="28B8E8A2" w14:textId="77777777" w:rsidR="00FE1774" w:rsidRDefault="00FE1774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FFB057F" w14:textId="5B6D8E85" w:rsidR="001455D3" w:rsidRPr="00FE1774" w:rsidRDefault="00FE1774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1774">
        <w:rPr>
          <w:rFonts w:asciiTheme="minorHAnsi" w:eastAsia="Calibri" w:hAnsiTheme="minorHAnsi" w:cstheme="minorHAnsi"/>
          <w:sz w:val="22"/>
          <w:szCs w:val="22"/>
          <w:lang w:eastAsia="en-US"/>
        </w:rPr>
        <w:t>Hos en af børnehavestuerne:</w:t>
      </w:r>
    </w:p>
    <w:p w14:paraId="15016CFF" w14:textId="5667485B" w:rsidR="00FE1774" w:rsidRDefault="008A0FE4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0F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Der er tre borde på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stuen, alle sidder og spiser.</w:t>
      </w:r>
    </w:p>
    <w:p w14:paraId="534FA5DF" w14:textId="0A5CDA6A" w:rsidR="008A0FE4" w:rsidRDefault="008A0FE4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Stemningen på stuen opleves som rolig og hyggelig.</w:t>
      </w:r>
    </w:p>
    <w:p w14:paraId="2733D014" w14:textId="6D0270AA" w:rsidR="008A0FE4" w:rsidRDefault="000705C0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Der snakkes ved samtlige borde.</w:t>
      </w:r>
    </w:p>
    <w:p w14:paraId="11A92013" w14:textId="30D79EF3" w:rsidR="000705C0" w:rsidRDefault="000705C0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 voksen sidder og snakker med børnene ved </w:t>
      </w:r>
      <w:r w:rsidR="00A6134C">
        <w:rPr>
          <w:rFonts w:asciiTheme="minorHAnsi" w:eastAsia="Calibri" w:hAnsiTheme="minorHAnsi" w:cstheme="minorHAnsi"/>
          <w:sz w:val="22"/>
          <w:szCs w:val="22"/>
          <w:lang w:eastAsia="en-US"/>
        </w:rPr>
        <w:t>et af bordene. Hun spørger: ”</w:t>
      </w:r>
      <w:r w:rsidR="00A6134C" w:rsidRPr="000D60B3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hvor mange piger sidder der ved dette bord</w:t>
      </w:r>
      <w:r w:rsidR="00A6134C">
        <w:rPr>
          <w:rFonts w:asciiTheme="minorHAnsi" w:eastAsia="Calibri" w:hAnsiTheme="minorHAnsi" w:cstheme="minorHAnsi"/>
          <w:sz w:val="22"/>
          <w:szCs w:val="22"/>
          <w:lang w:eastAsia="en-US"/>
        </w:rPr>
        <w:t>”?</w:t>
      </w:r>
    </w:p>
    <w:p w14:paraId="5AF9A086" w14:textId="1D912AC5" w:rsidR="00A6134C" w:rsidRDefault="00A6134C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Børnene kigger rundt, tæller deres kammerater og svarer</w:t>
      </w:r>
      <w:r w:rsidR="00AF0B7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52288FA" w14:textId="3782E313" w:rsidR="00AF0B78" w:rsidRDefault="00AF0B78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Den voksne spørger nu om hvor mange drenge der sidder. Børnene tæller igen og svarer.</w:t>
      </w:r>
    </w:p>
    <w:p w14:paraId="031533E7" w14:textId="434CF499" w:rsidR="00446350" w:rsidRDefault="00446350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Et barn ved bordet har lige haft fødselsdag og den voksne </w:t>
      </w:r>
      <w:r w:rsidR="009D3BAA">
        <w:rPr>
          <w:rFonts w:asciiTheme="minorHAnsi" w:eastAsia="Calibri" w:hAnsiTheme="minorHAnsi" w:cstheme="minorHAnsi"/>
          <w:sz w:val="22"/>
          <w:szCs w:val="22"/>
          <w:lang w:eastAsia="en-US"/>
        </w:rPr>
        <w:t>spørger ind til de gaver barnet har fortalt om. Snakken udvikler sig og nogle af de andre børn ved bordet fortæller o</w:t>
      </w:r>
      <w:r w:rsidR="00FD68D4">
        <w:rPr>
          <w:rFonts w:asciiTheme="minorHAnsi" w:eastAsia="Calibri" w:hAnsiTheme="minorHAnsi" w:cstheme="minorHAnsi"/>
          <w:sz w:val="22"/>
          <w:szCs w:val="22"/>
          <w:lang w:eastAsia="en-US"/>
        </w:rPr>
        <w:t>m fødselsdage og gaver.</w:t>
      </w:r>
    </w:p>
    <w:p w14:paraId="7A507156" w14:textId="507D97B3" w:rsidR="00FD68D4" w:rsidRDefault="00FD68D4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Den voksne udvider snakken og børnene er alle deltagende i samtalen.</w:t>
      </w:r>
    </w:p>
    <w:p w14:paraId="7D3182EB" w14:textId="609A4FB3" w:rsidR="00FD68D4" w:rsidRDefault="00341DF0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En dreng fortæller at han engang havde et løbehjul, men nu er det væk.</w:t>
      </w:r>
    </w:p>
    <w:p w14:paraId="1AF067F6" w14:textId="3B435568" w:rsidR="00341DF0" w:rsidRPr="008A0FE4" w:rsidRDefault="00341DF0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Sidekammeraten udbryder: ”</w:t>
      </w:r>
      <w:r w:rsidRPr="007B1C10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det er drillenissen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”</w:t>
      </w:r>
      <w:r w:rsidR="007B1C1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02C7BA0" w14:textId="2666F72F" w:rsidR="000666D4" w:rsidRDefault="00C3238B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Børnene virker glade og energiske.</w:t>
      </w:r>
    </w:p>
    <w:p w14:paraId="57258610" w14:textId="2E772BD1" w:rsidR="00C3238B" w:rsidRDefault="00C3238B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 er alle klar over hvilke rutiner og opgaver der skal klares i forbindelse med måltidet.</w:t>
      </w:r>
      <w:r w:rsidR="00DC452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 børn der har opgaven i dag, tager af bordet og sætter på madvognene.</w:t>
      </w:r>
    </w:p>
    <w:p w14:paraId="2CD8B1BE" w14:textId="6CAC8ACF" w:rsidR="00DD6D37" w:rsidRDefault="00DD6D37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Alle er nu færdige. Et af børnene holder døren og de</w:t>
      </w:r>
      <w:r w:rsidR="00E06E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andre får lov at rejse sig på skift.</w:t>
      </w:r>
    </w:p>
    <w:p w14:paraId="7EC6409E" w14:textId="14F00762" w:rsidR="00D57147" w:rsidRDefault="00D57147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Børnene stiller sig i kø til badeværelset.</w:t>
      </w:r>
    </w:p>
    <w:p w14:paraId="5757FEEF" w14:textId="57FFEB92" w:rsidR="00D57147" w:rsidRDefault="00D57147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Ude i garderoben </w:t>
      </w:r>
      <w:r w:rsidR="00081EB1">
        <w:rPr>
          <w:rFonts w:asciiTheme="minorHAnsi" w:eastAsia="Calibri" w:hAnsiTheme="minorHAnsi" w:cstheme="minorHAnsi"/>
          <w:sz w:val="22"/>
          <w:szCs w:val="22"/>
          <w:lang w:eastAsia="en-US"/>
        </w:rPr>
        <w:t>er flere af børnene klar, en voksen sætter en sangleg i gang.</w:t>
      </w:r>
    </w:p>
    <w:p w14:paraId="4C98E505" w14:textId="77777777" w:rsidR="00445B48" w:rsidRDefault="00445B48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EBE0FA" w14:textId="77777777" w:rsidR="00A46A64" w:rsidRDefault="00A46A64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FFD2725" w14:textId="45C6710D" w:rsidR="00081EB1" w:rsidRDefault="002A4B0C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Den voksne synger ”</w:t>
      </w:r>
      <w:r w:rsidRPr="00445B48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jeg har en gammel tante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”, børnene deltager aktivt, finder på hvad tanten har med sig og danser </w:t>
      </w:r>
      <w:r w:rsidR="00445B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derefter rundt. Børnene griner </w:t>
      </w:r>
      <w:r w:rsidR="007C4E44">
        <w:rPr>
          <w:rFonts w:asciiTheme="minorHAnsi" w:eastAsia="Calibri" w:hAnsiTheme="minorHAnsi" w:cstheme="minorHAnsi"/>
          <w:sz w:val="22"/>
          <w:szCs w:val="22"/>
          <w:lang w:eastAsia="en-US"/>
        </w:rPr>
        <w:t>og flere kommer efterhånden med i sanglegen.</w:t>
      </w:r>
    </w:p>
    <w:p w14:paraId="559F5F15" w14:textId="7FE12A48" w:rsidR="00854271" w:rsidRDefault="0020030B" w:rsidP="009514A0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Dagens </w:t>
      </w:r>
      <w:r w:rsidR="002A131F">
        <w:rPr>
          <w:rFonts w:asciiTheme="minorHAnsi" w:eastAsia="Calibri" w:hAnsiTheme="minorHAnsi" w:cstheme="minorHAnsi"/>
          <w:sz w:val="22"/>
          <w:szCs w:val="22"/>
          <w:lang w:eastAsia="en-US"/>
        </w:rPr>
        <w:t>observation afsluttes.</w:t>
      </w:r>
    </w:p>
    <w:p w14:paraId="7C2009BC" w14:textId="77777777" w:rsidR="002A131F" w:rsidRDefault="002A131F" w:rsidP="009514A0">
      <w:pPr>
        <w:spacing w:after="160" w:line="259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383DD2C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1. Sociale relationer</w:t>
      </w:r>
    </w:p>
    <w:p w14:paraId="04C8D102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— positiv voksenkontakt hver dag</w:t>
      </w:r>
    </w:p>
    <w:p w14:paraId="2706DC0C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Observationsguide (Observationsguidens spørgsmål er omdrejningspunkt for tilsynets alm tilsyn.)</w:t>
      </w:r>
    </w:p>
    <w:p w14:paraId="4D34732D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Den tilsynsførende anvender følgende spørgsmål i observationerne: </w:t>
      </w:r>
    </w:p>
    <w:p w14:paraId="703375BD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1. Er det pædagogiske personale imødekommende og lydhør overfor børnene?</w:t>
      </w:r>
    </w:p>
    <w:p w14:paraId="0138BF30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2. Taler personalet med børnene om deres oplevelser og ideer, bærer samværet præg af interesse for børnene?</w:t>
      </w:r>
    </w:p>
    <w:p w14:paraId="790B3AB9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3. Er det pædagogiske personale til rådighed og tilbyder sin hjælp, når barnet er usikkert, bange eller ked af det?</w:t>
      </w:r>
    </w:p>
    <w:p w14:paraId="3ED8C471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4. Er personalets sprog og handling tilpasset barnets udtryk, og viser personalets handling overfor barnet, at barnets perspektiv er forstået?</w:t>
      </w:r>
    </w:p>
    <w:p w14:paraId="1CF50463" w14:textId="655536CD" w:rsid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5. Er personalets engagement og opmærksomhed rettet mod børnene snarere end mod kollegaerne?</w:t>
      </w:r>
    </w:p>
    <w:p w14:paraId="11244452" w14:textId="77777777" w:rsidR="00871751" w:rsidRPr="009514A0" w:rsidRDefault="00871751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6A8068" w14:textId="7F39F705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Status</w:t>
      </w:r>
    </w:p>
    <w:p w14:paraId="28CD1BE8" w14:textId="77777777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Ny indsats:</w:t>
      </w:r>
    </w:p>
    <w:p w14:paraId="5FB44C26" w14:textId="77777777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Tilpas indsats:</w:t>
      </w:r>
    </w:p>
    <w:p w14:paraId="22DA48D7" w14:textId="2FA5C5A4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Vedligeholdt indsats:</w:t>
      </w:r>
      <w:r w:rsidR="00B2140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observeres imødekommende og </w:t>
      </w:r>
      <w:r w:rsidR="009A73C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interesserede personaler ved dagens besøg. </w:t>
      </w:r>
      <w:r w:rsidR="00366F02">
        <w:rPr>
          <w:rFonts w:asciiTheme="minorHAnsi" w:eastAsia="Calibri" w:hAnsiTheme="minorHAnsi" w:cstheme="minorHAnsi"/>
          <w:sz w:val="22"/>
          <w:szCs w:val="22"/>
          <w:lang w:eastAsia="en-US"/>
        </w:rPr>
        <w:t>Personalet justerer sig i forhold til børnenes alder og individuelle udvikling.</w:t>
      </w:r>
      <w:r w:rsidR="00E05C2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kan arbejdes videre med punktet.</w:t>
      </w:r>
    </w:p>
    <w:p w14:paraId="2A744B9A" w14:textId="77777777" w:rsidR="00CD79E0" w:rsidRPr="009514A0" w:rsidRDefault="00CD79E0" w:rsidP="009514A0">
      <w:pPr>
        <w:spacing w:after="160" w:line="259" w:lineRule="auto"/>
        <w:rPr>
          <w:rFonts w:asciiTheme="minorHAnsi" w:eastAsia="Calibri" w:hAnsiTheme="minorHAnsi" w:cstheme="minorHAnsi"/>
          <w:color w:val="000026"/>
          <w:sz w:val="22"/>
          <w:szCs w:val="22"/>
          <w:lang w:eastAsia="en-US"/>
        </w:rPr>
      </w:pPr>
    </w:p>
    <w:p w14:paraId="6356BBFD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2. Inklusion og fællesskab</w:t>
      </w:r>
    </w:p>
    <w:p w14:paraId="1176B3A7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— børne- og ungefællesskaber til alle</w:t>
      </w:r>
    </w:p>
    <w:p w14:paraId="11D6BFE0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Observationsguide (Observationsguidens spørgsmål er omdrejningspunkt for tilsynets alm tilsyn.)</w:t>
      </w:r>
    </w:p>
    <w:p w14:paraId="768B9C4F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Den tilsynsførende anvender følgende spørgsmål i observationerne: </w:t>
      </w:r>
    </w:p>
    <w:p w14:paraId="64F87BC8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1. Er der adgang til forskellige legemuligheder fx rolleleg, regelleg, konstruktionsleg og fysisk udfordrende leg?</w:t>
      </w:r>
    </w:p>
    <w:p w14:paraId="2BB195E1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2. Hjælper det pædagogiske personale de børn, der sidder passivt, går formålsløst rundt og/eller forstyrrer legen for andre med at blive involveret i leg eller konstruktiv aktivitet? Er der balance mellem voksen- og børneinitierede aktiviteter?</w:t>
      </w:r>
    </w:p>
    <w:p w14:paraId="56CF93A1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3. Hjælper det pædagogiske personale børnene med at løse konflikter, hvis de ikke selv kan, ved at tale om, hvad der skete?</w:t>
      </w:r>
    </w:p>
    <w:p w14:paraId="745F7ED9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4. Sørger det pædagogiske personale for at børnene inddrages i dagligdagens opgaver og rutiner?</w:t>
      </w:r>
    </w:p>
    <w:p w14:paraId="0E92323D" w14:textId="7F65DB86" w:rsid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5. Bærer samværet mellem børnene præg af, at alle børn er med i børnefællesskaber med positive barn-barn relationer? </w:t>
      </w:r>
    </w:p>
    <w:p w14:paraId="01A38D1C" w14:textId="77777777" w:rsidR="00871751" w:rsidRPr="009514A0" w:rsidRDefault="00871751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1D5E194" w14:textId="6DC66CEE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Status</w:t>
      </w:r>
    </w:p>
    <w:p w14:paraId="553BB385" w14:textId="77777777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Ny indsats:</w:t>
      </w:r>
    </w:p>
    <w:p w14:paraId="6E62DD77" w14:textId="77777777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Tilpas indsats:</w:t>
      </w:r>
    </w:p>
    <w:p w14:paraId="61D70A80" w14:textId="5759E97A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Vedligeholdt indsats:</w:t>
      </w:r>
      <w:r w:rsidR="00E05C2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225C8">
        <w:rPr>
          <w:rFonts w:asciiTheme="minorHAnsi" w:eastAsia="Calibri" w:hAnsiTheme="minorHAnsi" w:cstheme="minorHAnsi"/>
          <w:sz w:val="22"/>
          <w:szCs w:val="22"/>
          <w:lang w:eastAsia="en-US"/>
        </w:rPr>
        <w:t>Alle børn opleves som inddragede i fællesskabet ved dagens besøg. Der er ligeledes e</w:t>
      </w:r>
      <w:r w:rsidR="009C58B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 fokus på at </w:t>
      </w:r>
      <w:r w:rsidR="00B84C91">
        <w:rPr>
          <w:rFonts w:asciiTheme="minorHAnsi" w:eastAsia="Calibri" w:hAnsiTheme="minorHAnsi" w:cstheme="minorHAnsi"/>
          <w:sz w:val="22"/>
          <w:szCs w:val="22"/>
          <w:lang w:eastAsia="en-US"/>
        </w:rPr>
        <w:t>den pædagogiske struktur omkring pr</w:t>
      </w:r>
      <w:r w:rsidR="00E76383">
        <w:rPr>
          <w:rFonts w:asciiTheme="minorHAnsi" w:eastAsia="Calibri" w:hAnsiTheme="minorHAnsi" w:cstheme="minorHAnsi"/>
          <w:sz w:val="22"/>
          <w:szCs w:val="22"/>
          <w:lang w:eastAsia="en-US"/>
        </w:rPr>
        <w:t>aktiske opgaver, er tydelig for børnene og dermed er med til at skabe forudsigelighed for dem.</w:t>
      </w:r>
      <w:r w:rsidR="009671E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642CD">
        <w:rPr>
          <w:rFonts w:asciiTheme="minorHAnsi" w:eastAsia="Calibri" w:hAnsiTheme="minorHAnsi" w:cstheme="minorHAnsi"/>
          <w:sz w:val="22"/>
          <w:szCs w:val="22"/>
          <w:lang w:eastAsia="en-US"/>
        </w:rPr>
        <w:t>Det virkede som om alle bør</w:t>
      </w:r>
      <w:r w:rsidR="00F82D88">
        <w:rPr>
          <w:rFonts w:asciiTheme="minorHAnsi" w:eastAsia="Calibri" w:hAnsiTheme="minorHAnsi" w:cstheme="minorHAnsi"/>
          <w:sz w:val="22"/>
          <w:szCs w:val="22"/>
          <w:lang w:eastAsia="en-US"/>
        </w:rPr>
        <w:t>nene</w:t>
      </w:r>
      <w:r w:rsidR="00E642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indgik i enten små eller store fællesskaber.</w:t>
      </w:r>
      <w:r w:rsidR="00F82D8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Der kan arbejdes videre med punktet.</w:t>
      </w:r>
    </w:p>
    <w:p w14:paraId="11BABC7A" w14:textId="4A852AC3" w:rsidR="009514A0" w:rsidRDefault="009514A0" w:rsidP="009514A0">
      <w:pPr>
        <w:spacing w:after="160" w:line="259" w:lineRule="auto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47C952B5" w14:textId="77777777" w:rsidR="00CD79E0" w:rsidRPr="009514A0" w:rsidRDefault="00CD79E0" w:rsidP="009514A0">
      <w:pPr>
        <w:spacing w:after="160" w:line="259" w:lineRule="auto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43DD3DFB" w14:textId="2F5EDDB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3. Sprogindsatsen</w:t>
      </w:r>
    </w:p>
    <w:p w14:paraId="199F9FBA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— muligheder gennem sprog</w:t>
      </w:r>
    </w:p>
    <w:p w14:paraId="1BBF585F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Observationsguide (Observationsguidens spørgsmål er omdrejningspunkt for tilsynets alm tilsyn.)</w:t>
      </w:r>
    </w:p>
    <w:p w14:paraId="16ADF806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Den tilsynsførende anvender følgende spørgsmål i observationerne</w:t>
      </w:r>
    </w:p>
    <w:p w14:paraId="2B10CAE8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1. Understøtter det fysiske læringsrum børnenes sproglige udvikling (plakater, billeder, dekorationer, dokumentation mv.)? Er der materialer (fx bøger, spil og klæd-ud-tøj) tilgængelige for børnene, og inviterer ruminddeling og indretning til forskellige lege og aktiviteter, herunder sproglig interaktion mellem børnene (fx læsekrog, malerværksted, rytmikrum)?</w:t>
      </w:r>
    </w:p>
    <w:p w14:paraId="3E45001F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2. Er der gode betingelser for kommunikation i form af en god fordeling af voksne og børn, opdeling i mindre børnegrupper og et lavt støjniveau?</w:t>
      </w:r>
    </w:p>
    <w:p w14:paraId="782276EE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3. Arbejdes der systematisk med sprogunderstøttende strategier, og finder der samtaler sted mellem børn og voksne, hvor den voksne bevidst ”udvider” og ”strækker” børnenes sprog?</w:t>
      </w:r>
    </w:p>
    <w:p w14:paraId="5D398836" w14:textId="77777777" w:rsidR="009514A0" w:rsidRP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4. Tilpasser de voksne deres sprogbrug til det enkelte barn med fokus på nærmeste udviklingszone?</w:t>
      </w:r>
    </w:p>
    <w:p w14:paraId="032B7449" w14:textId="3F5F9EB1" w:rsidR="009514A0" w:rsidRDefault="009514A0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5. Lægges der vægt på i den daglige praksis, at der leges med sprog gennem fx rim, remser, sprogleg/sprogfjolleri, sang/sanglege eller læsning?</w:t>
      </w:r>
    </w:p>
    <w:p w14:paraId="5257C431" w14:textId="77777777" w:rsidR="008C4F59" w:rsidRDefault="008C4F59" w:rsidP="009514A0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5E3CB5" w14:textId="704DD8E0" w:rsidR="00A61330" w:rsidRPr="00A61330" w:rsidRDefault="009514A0" w:rsidP="009514A0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Status</w:t>
      </w:r>
    </w:p>
    <w:p w14:paraId="7E811D63" w14:textId="079E137C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Ny indsats:</w:t>
      </w:r>
    </w:p>
    <w:p w14:paraId="3A514D7C" w14:textId="77777777" w:rsidR="009514A0" w:rsidRPr="009514A0" w:rsidRDefault="009514A0" w:rsidP="009514A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514A0">
        <w:rPr>
          <w:rFonts w:asciiTheme="minorHAnsi" w:eastAsia="Calibri" w:hAnsiTheme="minorHAnsi" w:cstheme="minorHAnsi"/>
          <w:sz w:val="22"/>
          <w:szCs w:val="22"/>
          <w:lang w:eastAsia="en-US"/>
        </w:rPr>
        <w:t>Tilpas indsats:</w:t>
      </w:r>
    </w:p>
    <w:p w14:paraId="5C1664E3" w14:textId="1EE5A3A6" w:rsidR="009514A0" w:rsidRPr="00C308A4" w:rsidRDefault="009514A0" w:rsidP="009514A0">
      <w:pPr>
        <w:rPr>
          <w:rFonts w:asciiTheme="minorHAnsi" w:hAnsiTheme="minorHAnsi" w:cstheme="minorHAnsi"/>
          <w:sz w:val="22"/>
          <w:szCs w:val="22"/>
        </w:rPr>
      </w:pPr>
      <w:r w:rsidRPr="00C308A4">
        <w:rPr>
          <w:rFonts w:asciiTheme="minorHAnsi" w:eastAsia="Calibri" w:hAnsiTheme="minorHAnsi" w:cstheme="minorHAnsi"/>
          <w:sz w:val="22"/>
          <w:szCs w:val="22"/>
          <w:lang w:eastAsia="en-US"/>
        </w:rPr>
        <w:t>Vedligeholdt indsats:</w:t>
      </w:r>
      <w:r w:rsidR="00DE62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Tilsynet observerede personaler der inddrog børnene i samtaler, ligeledes gav de børnene plads til at udbrede egne fortællinger</w:t>
      </w:r>
      <w:r w:rsidR="0019362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7832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Stemningen under dagens besøg blev oplevet som </w:t>
      </w:r>
      <w:r w:rsidR="00763D3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god og personalet sørgede for at fjolle, smile og </w:t>
      </w:r>
      <w:r w:rsidR="00AF5D1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indbyde til samtaler. De små børn der endnu ikke mestrer sproget, </w:t>
      </w:r>
      <w:r w:rsidR="001F72D5">
        <w:rPr>
          <w:rFonts w:asciiTheme="minorHAnsi" w:eastAsia="Calibri" w:hAnsiTheme="minorHAnsi" w:cstheme="minorHAnsi"/>
          <w:sz w:val="22"/>
          <w:szCs w:val="22"/>
          <w:lang w:eastAsia="en-US"/>
        </w:rPr>
        <w:t>havde også mulighed for at gøre opmærksom på dem selv med lyde, gestik og øjenkontakt – dette blev der også fulgt op på</w:t>
      </w:r>
      <w:r w:rsidR="00605916">
        <w:rPr>
          <w:rFonts w:asciiTheme="minorHAnsi" w:eastAsia="Calibri" w:hAnsiTheme="minorHAnsi" w:cstheme="minorHAnsi"/>
          <w:sz w:val="22"/>
          <w:szCs w:val="22"/>
          <w:lang w:eastAsia="en-US"/>
        </w:rPr>
        <w:t>. Indsatsen kan fortsættes.</w:t>
      </w:r>
    </w:p>
    <w:p w14:paraId="6691D81E" w14:textId="323BC62F" w:rsidR="00C308A4" w:rsidRDefault="00C308A4" w:rsidP="009514A0">
      <w:pPr>
        <w:rPr>
          <w:rFonts w:asciiTheme="minorHAnsi" w:hAnsiTheme="minorHAnsi" w:cstheme="minorHAnsi"/>
          <w:sz w:val="22"/>
          <w:szCs w:val="22"/>
        </w:rPr>
      </w:pPr>
    </w:p>
    <w:p w14:paraId="3A2ECE58" w14:textId="30AED492" w:rsidR="000B56CA" w:rsidRDefault="000B56CA" w:rsidP="009514A0">
      <w:pPr>
        <w:rPr>
          <w:rFonts w:asciiTheme="minorHAnsi" w:hAnsiTheme="minorHAnsi" w:cstheme="minorHAnsi"/>
          <w:sz w:val="22"/>
          <w:szCs w:val="22"/>
        </w:rPr>
      </w:pPr>
    </w:p>
    <w:p w14:paraId="3E1DAD45" w14:textId="77777777" w:rsidR="000B56CA" w:rsidRDefault="000B56CA" w:rsidP="009514A0">
      <w:pPr>
        <w:rPr>
          <w:rFonts w:asciiTheme="minorHAnsi" w:hAnsiTheme="minorHAnsi" w:cstheme="minorHAnsi"/>
          <w:sz w:val="22"/>
          <w:szCs w:val="22"/>
        </w:rPr>
      </w:pPr>
    </w:p>
    <w:p w14:paraId="7B5C2AA9" w14:textId="3FEC476D" w:rsidR="00406ACD" w:rsidRDefault="008C3C6F" w:rsidP="009514A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Andet:</w:t>
      </w:r>
    </w:p>
    <w:p w14:paraId="667D0A3F" w14:textId="17ECDD78" w:rsidR="002A131F" w:rsidRDefault="002A131F" w:rsidP="009514A0">
      <w:pPr>
        <w:rPr>
          <w:rFonts w:asciiTheme="minorHAnsi" w:hAnsiTheme="minorHAnsi" w:cstheme="minorHAnsi"/>
          <w:sz w:val="22"/>
          <w:szCs w:val="22"/>
        </w:rPr>
      </w:pPr>
      <w:r w:rsidRPr="002A131F">
        <w:rPr>
          <w:rFonts w:asciiTheme="minorHAnsi" w:hAnsiTheme="minorHAnsi" w:cstheme="minorHAnsi"/>
          <w:sz w:val="22"/>
          <w:szCs w:val="22"/>
        </w:rPr>
        <w:t xml:space="preserve">I samtalen </w:t>
      </w:r>
      <w:r w:rsidR="007733A7">
        <w:rPr>
          <w:rFonts w:asciiTheme="minorHAnsi" w:hAnsiTheme="minorHAnsi" w:cstheme="minorHAnsi"/>
          <w:sz w:val="22"/>
          <w:szCs w:val="22"/>
        </w:rPr>
        <w:t>på kontoret orienterer ledelsen omkring en skrivelse de har s</w:t>
      </w:r>
      <w:r w:rsidR="008128CD">
        <w:rPr>
          <w:rFonts w:asciiTheme="minorHAnsi" w:hAnsiTheme="minorHAnsi" w:cstheme="minorHAnsi"/>
          <w:sz w:val="22"/>
          <w:szCs w:val="22"/>
        </w:rPr>
        <w:t xml:space="preserve">endt ud til samtlige forældre. Den handlede bl.a. om hvilke </w:t>
      </w:r>
      <w:r w:rsidR="003009E1">
        <w:rPr>
          <w:rFonts w:asciiTheme="minorHAnsi" w:hAnsiTheme="minorHAnsi" w:cstheme="minorHAnsi"/>
          <w:sz w:val="22"/>
          <w:szCs w:val="22"/>
        </w:rPr>
        <w:t xml:space="preserve">specifikke </w:t>
      </w:r>
      <w:r w:rsidR="008128CD">
        <w:rPr>
          <w:rFonts w:asciiTheme="minorHAnsi" w:hAnsiTheme="minorHAnsi" w:cstheme="minorHAnsi"/>
          <w:sz w:val="22"/>
          <w:szCs w:val="22"/>
        </w:rPr>
        <w:t xml:space="preserve">forventninger ledelsen og personalet har til de familier der </w:t>
      </w:r>
      <w:r w:rsidR="000E0B91">
        <w:rPr>
          <w:rFonts w:asciiTheme="minorHAnsi" w:hAnsiTheme="minorHAnsi" w:cstheme="minorHAnsi"/>
          <w:sz w:val="22"/>
          <w:szCs w:val="22"/>
        </w:rPr>
        <w:t>sender deres børn i Kirsebærgården. Der har været forskellige reaktioner</w:t>
      </w:r>
      <w:r w:rsidR="000745EE">
        <w:rPr>
          <w:rFonts w:asciiTheme="minorHAnsi" w:hAnsiTheme="minorHAnsi" w:cstheme="minorHAnsi"/>
          <w:sz w:val="22"/>
          <w:szCs w:val="22"/>
        </w:rPr>
        <w:t>, både gode og dårlige</w:t>
      </w:r>
      <w:r w:rsidR="00EC662B">
        <w:rPr>
          <w:rFonts w:asciiTheme="minorHAnsi" w:hAnsiTheme="minorHAnsi" w:cstheme="minorHAnsi"/>
          <w:sz w:val="22"/>
          <w:szCs w:val="22"/>
        </w:rPr>
        <w:t xml:space="preserve">, </w:t>
      </w:r>
      <w:r w:rsidR="000E0B91">
        <w:rPr>
          <w:rFonts w:asciiTheme="minorHAnsi" w:hAnsiTheme="minorHAnsi" w:cstheme="minorHAnsi"/>
          <w:sz w:val="22"/>
          <w:szCs w:val="22"/>
        </w:rPr>
        <w:t>på brevet</w:t>
      </w:r>
      <w:r w:rsidR="00B200F3">
        <w:rPr>
          <w:rFonts w:asciiTheme="minorHAnsi" w:hAnsiTheme="minorHAnsi" w:cstheme="minorHAnsi"/>
          <w:sz w:val="22"/>
          <w:szCs w:val="22"/>
        </w:rPr>
        <w:t xml:space="preserve"> og ledelsen handler</w:t>
      </w:r>
      <w:r w:rsidR="003009E1">
        <w:rPr>
          <w:rFonts w:asciiTheme="minorHAnsi" w:hAnsiTheme="minorHAnsi" w:cstheme="minorHAnsi"/>
          <w:sz w:val="22"/>
          <w:szCs w:val="22"/>
        </w:rPr>
        <w:t xml:space="preserve"> løbende</w:t>
      </w:r>
      <w:r w:rsidR="00B200F3">
        <w:rPr>
          <w:rFonts w:asciiTheme="minorHAnsi" w:hAnsiTheme="minorHAnsi" w:cstheme="minorHAnsi"/>
          <w:sz w:val="22"/>
          <w:szCs w:val="22"/>
        </w:rPr>
        <w:t xml:space="preserve"> </w:t>
      </w:r>
      <w:r w:rsidR="002742D7">
        <w:rPr>
          <w:rFonts w:asciiTheme="minorHAnsi" w:hAnsiTheme="minorHAnsi" w:cstheme="minorHAnsi"/>
          <w:sz w:val="22"/>
          <w:szCs w:val="22"/>
        </w:rPr>
        <w:t>ud fra de meldinger de modtager fra forældrene</w:t>
      </w:r>
      <w:r w:rsidR="00045D13">
        <w:rPr>
          <w:rFonts w:asciiTheme="minorHAnsi" w:hAnsiTheme="minorHAnsi" w:cstheme="minorHAnsi"/>
          <w:sz w:val="22"/>
          <w:szCs w:val="22"/>
        </w:rPr>
        <w:t>.</w:t>
      </w:r>
    </w:p>
    <w:p w14:paraId="6D51DB20" w14:textId="78504791" w:rsidR="008E604C" w:rsidRDefault="008E604C" w:rsidP="009514A0">
      <w:pPr>
        <w:rPr>
          <w:rFonts w:asciiTheme="minorHAnsi" w:hAnsiTheme="minorHAnsi" w:cstheme="minorHAnsi"/>
          <w:sz w:val="22"/>
          <w:szCs w:val="22"/>
        </w:rPr>
      </w:pPr>
    </w:p>
    <w:p w14:paraId="3AD68A13" w14:textId="768BE50D" w:rsidR="008E604C" w:rsidRDefault="008E604C" w:rsidP="009514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Den tilsynsførende orienterer omkring skift af tilsynsførende </w:t>
      </w:r>
      <w:r w:rsidR="00861080">
        <w:rPr>
          <w:rFonts w:asciiTheme="minorHAnsi" w:hAnsiTheme="minorHAnsi" w:cstheme="minorHAnsi"/>
          <w:sz w:val="22"/>
          <w:szCs w:val="22"/>
        </w:rPr>
        <w:t>fra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61080">
        <w:rPr>
          <w:rFonts w:asciiTheme="minorHAnsi" w:hAnsiTheme="minorHAnsi" w:cstheme="minorHAnsi"/>
          <w:sz w:val="22"/>
          <w:szCs w:val="22"/>
        </w:rPr>
        <w:t>årsskiftet.</w:t>
      </w:r>
    </w:p>
    <w:p w14:paraId="0B377081" w14:textId="4CD499AE" w:rsidR="00861080" w:rsidRDefault="00356C25" w:rsidP="009514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På nuværende tidspunkt vides det ikke hvem den nye</w:t>
      </w:r>
      <w:r w:rsidR="00861080">
        <w:rPr>
          <w:rFonts w:asciiTheme="minorHAnsi" w:hAnsiTheme="minorHAnsi" w:cstheme="minorHAnsi"/>
          <w:sz w:val="22"/>
          <w:szCs w:val="22"/>
        </w:rPr>
        <w:t xml:space="preserve"> tilsynsførende er.</w:t>
      </w:r>
    </w:p>
    <w:p w14:paraId="0670E25F" w14:textId="356C95FF" w:rsidR="00356C25" w:rsidRPr="002A131F" w:rsidRDefault="00356C25" w:rsidP="009514A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E2C9C4" w14:textId="4A634AC8" w:rsidR="00792D60" w:rsidRDefault="00792D60" w:rsidP="009514A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0A5E54" w14:textId="324735BF" w:rsidR="00496844" w:rsidRDefault="38C606D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1330">
        <w:rPr>
          <w:rFonts w:asciiTheme="minorHAnsi" w:hAnsiTheme="minorHAnsi" w:cstheme="minorHAnsi"/>
          <w:b/>
          <w:bCs/>
          <w:sz w:val="22"/>
          <w:szCs w:val="22"/>
        </w:rPr>
        <w:t>Samlet vurdering og opfølgning:</w:t>
      </w:r>
    </w:p>
    <w:p w14:paraId="70E5AD43" w14:textId="29BD42D4" w:rsidR="00871751" w:rsidRDefault="005F606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 dagens besøg oplevede tilsynet en imødekommende og </w:t>
      </w:r>
      <w:r w:rsidR="00053062">
        <w:rPr>
          <w:rFonts w:asciiTheme="minorHAnsi" w:hAnsiTheme="minorHAnsi" w:cstheme="minorHAnsi"/>
          <w:sz w:val="22"/>
          <w:szCs w:val="22"/>
        </w:rPr>
        <w:t>opmærksom personalegruppe.</w:t>
      </w:r>
    </w:p>
    <w:p w14:paraId="5CB985F9" w14:textId="25167895" w:rsidR="00053062" w:rsidRDefault="000530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 blev ved dette besøg </w:t>
      </w:r>
      <w:r w:rsidR="00A34E5A">
        <w:rPr>
          <w:rFonts w:asciiTheme="minorHAnsi" w:hAnsiTheme="minorHAnsi" w:cstheme="minorHAnsi"/>
          <w:sz w:val="22"/>
          <w:szCs w:val="22"/>
        </w:rPr>
        <w:t xml:space="preserve">observeret på </w:t>
      </w:r>
      <w:r w:rsidR="001F72F3">
        <w:rPr>
          <w:rFonts w:asciiTheme="minorHAnsi" w:hAnsiTheme="minorHAnsi" w:cstheme="minorHAnsi"/>
          <w:sz w:val="22"/>
          <w:szCs w:val="22"/>
        </w:rPr>
        <w:t xml:space="preserve">to </w:t>
      </w:r>
      <w:r w:rsidR="00A34E5A">
        <w:rPr>
          <w:rFonts w:asciiTheme="minorHAnsi" w:hAnsiTheme="minorHAnsi" w:cstheme="minorHAnsi"/>
          <w:sz w:val="22"/>
          <w:szCs w:val="22"/>
        </w:rPr>
        <w:t>stuer, samt kigget kortvarigt på legepladsen/haven/terrassen.</w:t>
      </w:r>
    </w:p>
    <w:p w14:paraId="6A1CBA47" w14:textId="2C601F85" w:rsidR="001F72F3" w:rsidRDefault="001F72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 børn virkede til at være optagede af leg</w:t>
      </w:r>
      <w:r w:rsidR="009F636D">
        <w:rPr>
          <w:rFonts w:asciiTheme="minorHAnsi" w:hAnsiTheme="minorHAnsi" w:cstheme="minorHAnsi"/>
          <w:sz w:val="22"/>
          <w:szCs w:val="22"/>
        </w:rPr>
        <w:t xml:space="preserve"> alle steder.</w:t>
      </w:r>
    </w:p>
    <w:p w14:paraId="7EA5F439" w14:textId="664CC58A" w:rsidR="009F636D" w:rsidRDefault="009F63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På stuerne oplevede tilsynet fokuse</w:t>
      </w:r>
      <w:r w:rsidR="008F421C">
        <w:rPr>
          <w:rFonts w:asciiTheme="minorHAnsi" w:hAnsiTheme="minorHAnsi" w:cstheme="minorHAnsi"/>
          <w:sz w:val="22"/>
          <w:szCs w:val="22"/>
        </w:rPr>
        <w:t xml:space="preserve">rede personaler, der havde deres </w:t>
      </w:r>
      <w:r w:rsidR="000B3500">
        <w:rPr>
          <w:rFonts w:asciiTheme="minorHAnsi" w:hAnsiTheme="minorHAnsi" w:cstheme="minorHAnsi"/>
          <w:sz w:val="22"/>
          <w:szCs w:val="22"/>
        </w:rPr>
        <w:t>opmærksomhed rette</w:t>
      </w:r>
      <w:r w:rsidR="00C31C03">
        <w:rPr>
          <w:rFonts w:asciiTheme="minorHAnsi" w:hAnsiTheme="minorHAnsi" w:cstheme="minorHAnsi"/>
          <w:sz w:val="22"/>
          <w:szCs w:val="22"/>
        </w:rPr>
        <w:t>t</w:t>
      </w:r>
      <w:r w:rsidR="000B3500">
        <w:rPr>
          <w:rFonts w:asciiTheme="minorHAnsi" w:hAnsiTheme="minorHAnsi" w:cstheme="minorHAnsi"/>
          <w:sz w:val="22"/>
          <w:szCs w:val="22"/>
        </w:rPr>
        <w:t xml:space="preserve"> </w:t>
      </w:r>
      <w:r w:rsidR="008F421C">
        <w:rPr>
          <w:rFonts w:asciiTheme="minorHAnsi" w:hAnsiTheme="minorHAnsi" w:cstheme="minorHAnsi"/>
          <w:sz w:val="22"/>
          <w:szCs w:val="22"/>
        </w:rPr>
        <w:t>mod børnene</w:t>
      </w:r>
      <w:r w:rsidR="00197DFE">
        <w:rPr>
          <w:rFonts w:asciiTheme="minorHAnsi" w:hAnsiTheme="minorHAnsi" w:cstheme="minorHAnsi"/>
          <w:sz w:val="22"/>
          <w:szCs w:val="22"/>
        </w:rPr>
        <w:t>.</w:t>
      </w:r>
    </w:p>
    <w:p w14:paraId="036D2059" w14:textId="29A11BED" w:rsidR="00D20C14" w:rsidRDefault="00D20C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Der gives tre x vedligeholdt status</w:t>
      </w:r>
      <w:r w:rsidR="00FE02D3">
        <w:rPr>
          <w:rFonts w:asciiTheme="minorHAnsi" w:hAnsiTheme="minorHAnsi" w:cstheme="minorHAnsi"/>
          <w:sz w:val="22"/>
          <w:szCs w:val="22"/>
        </w:rPr>
        <w:t xml:space="preserve"> i denne rapport.</w:t>
      </w:r>
    </w:p>
    <w:p w14:paraId="61948F91" w14:textId="77777777" w:rsidR="00197DFE" w:rsidRPr="005F606A" w:rsidRDefault="00197DFE">
      <w:pPr>
        <w:rPr>
          <w:rFonts w:asciiTheme="minorHAnsi" w:hAnsiTheme="minorHAnsi" w:cstheme="minorHAnsi"/>
          <w:sz w:val="22"/>
          <w:szCs w:val="22"/>
        </w:rPr>
      </w:pPr>
    </w:p>
    <w:sectPr w:rsidR="00197DFE" w:rsidRPr="005F606A" w:rsidSect="005978EA">
      <w:headerReference w:type="default" r:id="rId11"/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7731F" w14:textId="77777777" w:rsidR="00ED6C98" w:rsidRDefault="00ED6C98" w:rsidP="00F82033">
      <w:r>
        <w:separator/>
      </w:r>
    </w:p>
  </w:endnote>
  <w:endnote w:type="continuationSeparator" w:id="0">
    <w:p w14:paraId="7AC7BB5C" w14:textId="77777777" w:rsidR="00ED6C98" w:rsidRDefault="00ED6C98" w:rsidP="00F8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BA3B" w14:textId="77777777" w:rsidR="00ED6C98" w:rsidRDefault="00ED6C98" w:rsidP="00F82033">
      <w:r>
        <w:separator/>
      </w:r>
    </w:p>
  </w:footnote>
  <w:footnote w:type="continuationSeparator" w:id="0">
    <w:p w14:paraId="0CCA82EE" w14:textId="77777777" w:rsidR="00ED6C98" w:rsidRDefault="00ED6C98" w:rsidP="00F8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2EF3" w14:textId="77777777" w:rsidR="00095314" w:rsidRDefault="00676ABE">
    <w:pPr>
      <w:pStyle w:val="Sidehoved"/>
      <w:rPr>
        <w:color w:val="0F243E"/>
      </w:rPr>
    </w:pPr>
    <w:r>
      <w:rPr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4371A0" wp14:editId="726AF471">
              <wp:simplePos x="0" y="0"/>
              <wp:positionH relativeFrom="column">
                <wp:posOffset>461010</wp:posOffset>
              </wp:positionH>
              <wp:positionV relativeFrom="paragraph">
                <wp:posOffset>83820</wp:posOffset>
              </wp:positionV>
              <wp:extent cx="2257425" cy="352425"/>
              <wp:effectExtent l="381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88535" w14:textId="77777777" w:rsidR="00095314" w:rsidRPr="006852E1" w:rsidRDefault="00095314">
                          <w:pPr>
                            <w:rPr>
                              <w:rFonts w:ascii="Calibri" w:hAnsi="Calibri"/>
                              <w:color w:val="002060"/>
                              <w:sz w:val="18"/>
                              <w:szCs w:val="18"/>
                            </w:rPr>
                          </w:pPr>
                          <w:r w:rsidRPr="006852E1">
                            <w:rPr>
                              <w:rFonts w:ascii="Calibri" w:hAnsi="Calibri"/>
                              <w:color w:val="002060"/>
                              <w:sz w:val="18"/>
                              <w:szCs w:val="18"/>
                            </w:rPr>
                            <w:t>Børne og ungdomsforvaltningen</w:t>
                          </w:r>
                        </w:p>
                        <w:p w14:paraId="4B6B2C80" w14:textId="77777777" w:rsidR="00095314" w:rsidRPr="006852E1" w:rsidRDefault="00095314">
                          <w:pPr>
                            <w:rPr>
                              <w:rFonts w:ascii="Calibri" w:hAnsi="Calibri"/>
                              <w:color w:val="002060"/>
                              <w:sz w:val="18"/>
                              <w:szCs w:val="18"/>
                            </w:rPr>
                          </w:pPr>
                          <w:r w:rsidRPr="006852E1">
                            <w:rPr>
                              <w:rFonts w:ascii="Calibri" w:hAnsi="Calibri"/>
                              <w:color w:val="002060"/>
                              <w:sz w:val="18"/>
                              <w:szCs w:val="18"/>
                            </w:rPr>
                            <w:t xml:space="preserve">Privat </w:t>
                          </w:r>
                          <w:r w:rsidR="00746F7B">
                            <w:rPr>
                              <w:rFonts w:ascii="Calibri" w:hAnsi="Calibri"/>
                              <w:color w:val="002060"/>
                              <w:sz w:val="18"/>
                              <w:szCs w:val="18"/>
                            </w:rPr>
                            <w:t>P</w:t>
                          </w:r>
                          <w:r w:rsidRPr="006852E1">
                            <w:rPr>
                              <w:rFonts w:ascii="Calibri" w:hAnsi="Calibri"/>
                              <w:color w:val="002060"/>
                              <w:sz w:val="18"/>
                              <w:szCs w:val="18"/>
                            </w:rPr>
                            <w:t>asning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371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3pt;margin-top:6.6pt;width:177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" stroked="f">
              <v:textbox>
                <w:txbxContent>
                  <w:p w14:paraId="77888535" w14:textId="77777777" w:rsidR="00095314" w:rsidRPr="006852E1" w:rsidRDefault="00095314">
                    <w:pPr>
                      <w:rPr>
                        <w:rFonts w:ascii="Calibri" w:hAnsi="Calibri"/>
                        <w:color w:val="002060"/>
                        <w:sz w:val="18"/>
                        <w:szCs w:val="18"/>
                      </w:rPr>
                    </w:pPr>
                    <w:r w:rsidRPr="006852E1">
                      <w:rPr>
                        <w:rFonts w:ascii="Calibri" w:hAnsi="Calibri"/>
                        <w:color w:val="002060"/>
                        <w:sz w:val="18"/>
                        <w:szCs w:val="18"/>
                      </w:rPr>
                      <w:t>Børne og ungdomsforvaltningen</w:t>
                    </w:r>
                  </w:p>
                  <w:p w14:paraId="4B6B2C80" w14:textId="77777777" w:rsidR="00095314" w:rsidRPr="006852E1" w:rsidRDefault="00095314">
                    <w:pPr>
                      <w:rPr>
                        <w:rFonts w:ascii="Calibri" w:hAnsi="Calibri"/>
                        <w:color w:val="002060"/>
                        <w:sz w:val="18"/>
                        <w:szCs w:val="18"/>
                      </w:rPr>
                    </w:pPr>
                    <w:r w:rsidRPr="006852E1">
                      <w:rPr>
                        <w:rFonts w:ascii="Calibri" w:hAnsi="Calibri"/>
                        <w:color w:val="002060"/>
                        <w:sz w:val="18"/>
                        <w:szCs w:val="18"/>
                      </w:rPr>
                      <w:t xml:space="preserve">Privat </w:t>
                    </w:r>
                    <w:r w:rsidR="00746F7B">
                      <w:rPr>
                        <w:rFonts w:ascii="Calibri" w:hAnsi="Calibri"/>
                        <w:color w:val="002060"/>
                        <w:sz w:val="18"/>
                        <w:szCs w:val="18"/>
                      </w:rPr>
                      <w:t>P</w:t>
                    </w:r>
                    <w:r w:rsidRPr="006852E1">
                      <w:rPr>
                        <w:rFonts w:ascii="Calibri" w:hAnsi="Calibri"/>
                        <w:color w:val="002060"/>
                        <w:sz w:val="18"/>
                        <w:szCs w:val="18"/>
                      </w:rPr>
                      <w:t>asning</w:t>
                    </w:r>
                  </w:p>
                </w:txbxContent>
              </v:textbox>
            </v:shape>
          </w:pict>
        </mc:Fallback>
      </mc:AlternateContent>
    </w:r>
    <w:r w:rsidR="00095314">
      <w:rPr>
        <w:color w:val="0F243E"/>
      </w:rPr>
      <w:t xml:space="preserve">               </w:t>
    </w:r>
  </w:p>
  <w:p w14:paraId="69971A37" w14:textId="77777777" w:rsidR="00095314" w:rsidRDefault="00095314">
    <w:pPr>
      <w:pStyle w:val="Sidehoved"/>
      <w:rPr>
        <w:color w:val="0F243E"/>
      </w:rPr>
    </w:pPr>
  </w:p>
  <w:p w14:paraId="64D5A983" w14:textId="77777777" w:rsidR="00095314" w:rsidRDefault="00095314" w:rsidP="00E225DF">
    <w:r>
      <w:rPr>
        <w:color w:val="0F243E"/>
      </w:rPr>
      <w:t xml:space="preserve">              </w:t>
    </w:r>
    <w:r w:rsidR="0011167B">
      <w:rPr>
        <w:noProof/>
      </w:rPr>
      <w:drawing>
        <wp:anchor distT="0" distB="0" distL="114300" distR="114300" simplePos="0" relativeHeight="251657216" behindDoc="1" locked="0" layoutInCell="1" allowOverlap="1" wp14:anchorId="0C3093DB" wp14:editId="3EA4F553">
          <wp:simplePos x="0" y="0"/>
          <wp:positionH relativeFrom="page">
            <wp:posOffset>605790</wp:posOffset>
          </wp:positionH>
          <wp:positionV relativeFrom="page">
            <wp:posOffset>165735</wp:posOffset>
          </wp:positionV>
          <wp:extent cx="2343150" cy="790575"/>
          <wp:effectExtent l="19050" t="0" r="0" b="0"/>
          <wp:wrapNone/>
          <wp:docPr id="1" name="Billede 1" descr="KK_BYVAABEN_RGB_06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KK_BYVAABEN_RGB_06A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06D"/>
    <w:multiLevelType w:val="hybridMultilevel"/>
    <w:tmpl w:val="CC5C5DF4"/>
    <w:lvl w:ilvl="0" w:tplc="675EFE7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23CD0"/>
    <w:multiLevelType w:val="hybridMultilevel"/>
    <w:tmpl w:val="94EE17F0"/>
    <w:lvl w:ilvl="0" w:tplc="26F859A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11C72"/>
    <w:multiLevelType w:val="hybridMultilevel"/>
    <w:tmpl w:val="54E8DEE2"/>
    <w:lvl w:ilvl="0" w:tplc="26F859A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798464">
    <w:abstractNumId w:val="0"/>
  </w:num>
  <w:num w:numId="2" w16cid:durableId="1764960736">
    <w:abstractNumId w:val="2"/>
  </w:num>
  <w:num w:numId="3" w16cid:durableId="2088845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E8"/>
    <w:rsid w:val="000050CD"/>
    <w:rsid w:val="00016F4D"/>
    <w:rsid w:val="00022018"/>
    <w:rsid w:val="0003434C"/>
    <w:rsid w:val="0004392E"/>
    <w:rsid w:val="00045D13"/>
    <w:rsid w:val="00047A23"/>
    <w:rsid w:val="00050958"/>
    <w:rsid w:val="00053062"/>
    <w:rsid w:val="000569F4"/>
    <w:rsid w:val="00062192"/>
    <w:rsid w:val="00063471"/>
    <w:rsid w:val="000660C0"/>
    <w:rsid w:val="000666D4"/>
    <w:rsid w:val="000705C0"/>
    <w:rsid w:val="000745EE"/>
    <w:rsid w:val="00080AA1"/>
    <w:rsid w:val="00081EB1"/>
    <w:rsid w:val="000822BF"/>
    <w:rsid w:val="00085121"/>
    <w:rsid w:val="000863B7"/>
    <w:rsid w:val="00087C3C"/>
    <w:rsid w:val="00095314"/>
    <w:rsid w:val="000A28A6"/>
    <w:rsid w:val="000A7603"/>
    <w:rsid w:val="000B3500"/>
    <w:rsid w:val="000B56CA"/>
    <w:rsid w:val="000C066B"/>
    <w:rsid w:val="000D1382"/>
    <w:rsid w:val="000D52BF"/>
    <w:rsid w:val="000D60B3"/>
    <w:rsid w:val="000E0B91"/>
    <w:rsid w:val="0010100F"/>
    <w:rsid w:val="00106892"/>
    <w:rsid w:val="00106F89"/>
    <w:rsid w:val="00107871"/>
    <w:rsid w:val="00110B9F"/>
    <w:rsid w:val="0011167B"/>
    <w:rsid w:val="00112E97"/>
    <w:rsid w:val="00113964"/>
    <w:rsid w:val="001225C8"/>
    <w:rsid w:val="00125DE7"/>
    <w:rsid w:val="00131671"/>
    <w:rsid w:val="0013547A"/>
    <w:rsid w:val="00141BCD"/>
    <w:rsid w:val="001455D3"/>
    <w:rsid w:val="0015061E"/>
    <w:rsid w:val="0015548D"/>
    <w:rsid w:val="00173B12"/>
    <w:rsid w:val="00184281"/>
    <w:rsid w:val="0019362A"/>
    <w:rsid w:val="0019638D"/>
    <w:rsid w:val="00197DFE"/>
    <w:rsid w:val="001B1103"/>
    <w:rsid w:val="001B2162"/>
    <w:rsid w:val="001C02DE"/>
    <w:rsid w:val="001C1EB7"/>
    <w:rsid w:val="001D4025"/>
    <w:rsid w:val="001E3373"/>
    <w:rsid w:val="001E6F08"/>
    <w:rsid w:val="001F72D5"/>
    <w:rsid w:val="001F72F3"/>
    <w:rsid w:val="0020030B"/>
    <w:rsid w:val="00205537"/>
    <w:rsid w:val="0020622E"/>
    <w:rsid w:val="00206722"/>
    <w:rsid w:val="00206924"/>
    <w:rsid w:val="00211BD8"/>
    <w:rsid w:val="00227E7F"/>
    <w:rsid w:val="00230429"/>
    <w:rsid w:val="00232C6D"/>
    <w:rsid w:val="002428EC"/>
    <w:rsid w:val="00250E52"/>
    <w:rsid w:val="00251228"/>
    <w:rsid w:val="0026220D"/>
    <w:rsid w:val="002742D7"/>
    <w:rsid w:val="0027498F"/>
    <w:rsid w:val="00277542"/>
    <w:rsid w:val="0029707A"/>
    <w:rsid w:val="002A131F"/>
    <w:rsid w:val="002A4B0C"/>
    <w:rsid w:val="002B2B27"/>
    <w:rsid w:val="002B39F9"/>
    <w:rsid w:val="002E1E8C"/>
    <w:rsid w:val="002F33F5"/>
    <w:rsid w:val="002F78C8"/>
    <w:rsid w:val="003009E1"/>
    <w:rsid w:val="0030570B"/>
    <w:rsid w:val="00327826"/>
    <w:rsid w:val="003307CD"/>
    <w:rsid w:val="003366FC"/>
    <w:rsid w:val="00341DF0"/>
    <w:rsid w:val="00344A41"/>
    <w:rsid w:val="0035636E"/>
    <w:rsid w:val="00356C25"/>
    <w:rsid w:val="0036482A"/>
    <w:rsid w:val="0036682B"/>
    <w:rsid w:val="00366F02"/>
    <w:rsid w:val="00375717"/>
    <w:rsid w:val="003849D1"/>
    <w:rsid w:val="0038784A"/>
    <w:rsid w:val="003935D4"/>
    <w:rsid w:val="003936FB"/>
    <w:rsid w:val="003A10E1"/>
    <w:rsid w:val="003B140C"/>
    <w:rsid w:val="003B7D1D"/>
    <w:rsid w:val="003C55D7"/>
    <w:rsid w:val="003C6AC2"/>
    <w:rsid w:val="003C7936"/>
    <w:rsid w:val="003C7FA5"/>
    <w:rsid w:val="003D0C50"/>
    <w:rsid w:val="003E15F6"/>
    <w:rsid w:val="00402402"/>
    <w:rsid w:val="00402531"/>
    <w:rsid w:val="00406ACD"/>
    <w:rsid w:val="00413EBB"/>
    <w:rsid w:val="00442DFA"/>
    <w:rsid w:val="00445941"/>
    <w:rsid w:val="00445B48"/>
    <w:rsid w:val="00446350"/>
    <w:rsid w:val="00462A6B"/>
    <w:rsid w:val="00462F10"/>
    <w:rsid w:val="00484F6A"/>
    <w:rsid w:val="00496844"/>
    <w:rsid w:val="004A10F7"/>
    <w:rsid w:val="004A59CF"/>
    <w:rsid w:val="004B31E6"/>
    <w:rsid w:val="004C4288"/>
    <w:rsid w:val="004C4537"/>
    <w:rsid w:val="004D2D8D"/>
    <w:rsid w:val="004E1F76"/>
    <w:rsid w:val="004E3184"/>
    <w:rsid w:val="005004CC"/>
    <w:rsid w:val="00514929"/>
    <w:rsid w:val="00521505"/>
    <w:rsid w:val="00533237"/>
    <w:rsid w:val="005347B4"/>
    <w:rsid w:val="00550105"/>
    <w:rsid w:val="00565AD6"/>
    <w:rsid w:val="005746FB"/>
    <w:rsid w:val="00591C14"/>
    <w:rsid w:val="005978EA"/>
    <w:rsid w:val="005A40F3"/>
    <w:rsid w:val="005B66A5"/>
    <w:rsid w:val="005E37A3"/>
    <w:rsid w:val="005E5272"/>
    <w:rsid w:val="005F606A"/>
    <w:rsid w:val="00605916"/>
    <w:rsid w:val="0061019D"/>
    <w:rsid w:val="006204F3"/>
    <w:rsid w:val="00633BE2"/>
    <w:rsid w:val="00647DC8"/>
    <w:rsid w:val="0065313F"/>
    <w:rsid w:val="00661D8C"/>
    <w:rsid w:val="00664873"/>
    <w:rsid w:val="00676ABE"/>
    <w:rsid w:val="006832E1"/>
    <w:rsid w:val="006852E1"/>
    <w:rsid w:val="00687A4D"/>
    <w:rsid w:val="00696E8A"/>
    <w:rsid w:val="006A22A3"/>
    <w:rsid w:val="006A5B1E"/>
    <w:rsid w:val="006A5E3F"/>
    <w:rsid w:val="006A7DB0"/>
    <w:rsid w:val="006B3522"/>
    <w:rsid w:val="006B3633"/>
    <w:rsid w:val="006C5618"/>
    <w:rsid w:val="006D53C2"/>
    <w:rsid w:val="006E1DF7"/>
    <w:rsid w:val="006E6E12"/>
    <w:rsid w:val="007049F0"/>
    <w:rsid w:val="0070526D"/>
    <w:rsid w:val="00705735"/>
    <w:rsid w:val="0071258C"/>
    <w:rsid w:val="00715B88"/>
    <w:rsid w:val="0072187D"/>
    <w:rsid w:val="00725DD3"/>
    <w:rsid w:val="00727DE0"/>
    <w:rsid w:val="00732857"/>
    <w:rsid w:val="00746F7B"/>
    <w:rsid w:val="00750F0F"/>
    <w:rsid w:val="00760D8C"/>
    <w:rsid w:val="00761634"/>
    <w:rsid w:val="00763D3A"/>
    <w:rsid w:val="00771C61"/>
    <w:rsid w:val="007733A7"/>
    <w:rsid w:val="00774616"/>
    <w:rsid w:val="00783235"/>
    <w:rsid w:val="0079152F"/>
    <w:rsid w:val="0079253E"/>
    <w:rsid w:val="00792A2D"/>
    <w:rsid w:val="00792D60"/>
    <w:rsid w:val="007A3803"/>
    <w:rsid w:val="007B1C10"/>
    <w:rsid w:val="007C4E44"/>
    <w:rsid w:val="007D1671"/>
    <w:rsid w:val="00801475"/>
    <w:rsid w:val="008128CD"/>
    <w:rsid w:val="008149BE"/>
    <w:rsid w:val="00834C86"/>
    <w:rsid w:val="00843A34"/>
    <w:rsid w:val="00847F17"/>
    <w:rsid w:val="00854271"/>
    <w:rsid w:val="008556DC"/>
    <w:rsid w:val="00856C88"/>
    <w:rsid w:val="00861080"/>
    <w:rsid w:val="008631D7"/>
    <w:rsid w:val="00871751"/>
    <w:rsid w:val="00883C40"/>
    <w:rsid w:val="00885F49"/>
    <w:rsid w:val="008862AE"/>
    <w:rsid w:val="008A0FE4"/>
    <w:rsid w:val="008B73EF"/>
    <w:rsid w:val="008C3C6F"/>
    <w:rsid w:val="008C4F59"/>
    <w:rsid w:val="008D2829"/>
    <w:rsid w:val="008D6BBB"/>
    <w:rsid w:val="008D7B97"/>
    <w:rsid w:val="008E604C"/>
    <w:rsid w:val="008F421C"/>
    <w:rsid w:val="009158E9"/>
    <w:rsid w:val="00917B17"/>
    <w:rsid w:val="009255E7"/>
    <w:rsid w:val="0092693C"/>
    <w:rsid w:val="00932C1A"/>
    <w:rsid w:val="009444CD"/>
    <w:rsid w:val="009514A0"/>
    <w:rsid w:val="00953632"/>
    <w:rsid w:val="0096050B"/>
    <w:rsid w:val="009659EA"/>
    <w:rsid w:val="009671E7"/>
    <w:rsid w:val="00975A31"/>
    <w:rsid w:val="009904E1"/>
    <w:rsid w:val="00990F32"/>
    <w:rsid w:val="00994BE6"/>
    <w:rsid w:val="009A5D69"/>
    <w:rsid w:val="009A5EFB"/>
    <w:rsid w:val="009A6F8D"/>
    <w:rsid w:val="009A73C6"/>
    <w:rsid w:val="009B0117"/>
    <w:rsid w:val="009C58B4"/>
    <w:rsid w:val="009D1153"/>
    <w:rsid w:val="009D2A5B"/>
    <w:rsid w:val="009D3BAA"/>
    <w:rsid w:val="009D584E"/>
    <w:rsid w:val="009F636D"/>
    <w:rsid w:val="00A03E84"/>
    <w:rsid w:val="00A105B4"/>
    <w:rsid w:val="00A23365"/>
    <w:rsid w:val="00A34E5A"/>
    <w:rsid w:val="00A4409D"/>
    <w:rsid w:val="00A46A64"/>
    <w:rsid w:val="00A51CB1"/>
    <w:rsid w:val="00A51E96"/>
    <w:rsid w:val="00A5220B"/>
    <w:rsid w:val="00A61330"/>
    <w:rsid w:val="00A6134C"/>
    <w:rsid w:val="00A724B7"/>
    <w:rsid w:val="00A83C30"/>
    <w:rsid w:val="00A85B39"/>
    <w:rsid w:val="00AB60E0"/>
    <w:rsid w:val="00AD1545"/>
    <w:rsid w:val="00AF0B78"/>
    <w:rsid w:val="00AF5D13"/>
    <w:rsid w:val="00AF7F8D"/>
    <w:rsid w:val="00B07938"/>
    <w:rsid w:val="00B12BFA"/>
    <w:rsid w:val="00B13FE8"/>
    <w:rsid w:val="00B174FC"/>
    <w:rsid w:val="00B200F3"/>
    <w:rsid w:val="00B21404"/>
    <w:rsid w:val="00B23BFD"/>
    <w:rsid w:val="00B37B91"/>
    <w:rsid w:val="00B72AE6"/>
    <w:rsid w:val="00B7482C"/>
    <w:rsid w:val="00B82D5C"/>
    <w:rsid w:val="00B84C91"/>
    <w:rsid w:val="00B85A95"/>
    <w:rsid w:val="00B932EB"/>
    <w:rsid w:val="00BA3466"/>
    <w:rsid w:val="00BB2B4A"/>
    <w:rsid w:val="00BB6275"/>
    <w:rsid w:val="00BC797D"/>
    <w:rsid w:val="00BD026D"/>
    <w:rsid w:val="00BD0552"/>
    <w:rsid w:val="00BD3BBB"/>
    <w:rsid w:val="00BF12D3"/>
    <w:rsid w:val="00BF3E93"/>
    <w:rsid w:val="00C03A57"/>
    <w:rsid w:val="00C1164A"/>
    <w:rsid w:val="00C13525"/>
    <w:rsid w:val="00C17EE0"/>
    <w:rsid w:val="00C27DAE"/>
    <w:rsid w:val="00C308A4"/>
    <w:rsid w:val="00C31C03"/>
    <w:rsid w:val="00C3238B"/>
    <w:rsid w:val="00C642D6"/>
    <w:rsid w:val="00C74087"/>
    <w:rsid w:val="00C82561"/>
    <w:rsid w:val="00C91969"/>
    <w:rsid w:val="00C939E7"/>
    <w:rsid w:val="00C94123"/>
    <w:rsid w:val="00CA41AF"/>
    <w:rsid w:val="00CA6EB7"/>
    <w:rsid w:val="00CA7D3A"/>
    <w:rsid w:val="00CB0821"/>
    <w:rsid w:val="00CC376F"/>
    <w:rsid w:val="00CC49D7"/>
    <w:rsid w:val="00CD534A"/>
    <w:rsid w:val="00CD665D"/>
    <w:rsid w:val="00CD79E0"/>
    <w:rsid w:val="00D05497"/>
    <w:rsid w:val="00D149EE"/>
    <w:rsid w:val="00D20C14"/>
    <w:rsid w:val="00D23409"/>
    <w:rsid w:val="00D25164"/>
    <w:rsid w:val="00D25451"/>
    <w:rsid w:val="00D26014"/>
    <w:rsid w:val="00D57147"/>
    <w:rsid w:val="00D62D15"/>
    <w:rsid w:val="00D775DF"/>
    <w:rsid w:val="00D8665C"/>
    <w:rsid w:val="00D90331"/>
    <w:rsid w:val="00DC02E4"/>
    <w:rsid w:val="00DC452B"/>
    <w:rsid w:val="00DD5CA8"/>
    <w:rsid w:val="00DD6D37"/>
    <w:rsid w:val="00DE3104"/>
    <w:rsid w:val="00DE628B"/>
    <w:rsid w:val="00DF0F10"/>
    <w:rsid w:val="00E05C21"/>
    <w:rsid w:val="00E064F9"/>
    <w:rsid w:val="00E06E06"/>
    <w:rsid w:val="00E124DE"/>
    <w:rsid w:val="00E225DF"/>
    <w:rsid w:val="00E24863"/>
    <w:rsid w:val="00E2775C"/>
    <w:rsid w:val="00E36200"/>
    <w:rsid w:val="00E45F18"/>
    <w:rsid w:val="00E533CF"/>
    <w:rsid w:val="00E56C64"/>
    <w:rsid w:val="00E60408"/>
    <w:rsid w:val="00E61777"/>
    <w:rsid w:val="00E62E5B"/>
    <w:rsid w:val="00E642CD"/>
    <w:rsid w:val="00E668FA"/>
    <w:rsid w:val="00E67E61"/>
    <w:rsid w:val="00E75E6D"/>
    <w:rsid w:val="00E76383"/>
    <w:rsid w:val="00E77701"/>
    <w:rsid w:val="00E84DCE"/>
    <w:rsid w:val="00E97D51"/>
    <w:rsid w:val="00EB0906"/>
    <w:rsid w:val="00EB0BC8"/>
    <w:rsid w:val="00EB216B"/>
    <w:rsid w:val="00EC379D"/>
    <w:rsid w:val="00EC662B"/>
    <w:rsid w:val="00ED0460"/>
    <w:rsid w:val="00ED6C98"/>
    <w:rsid w:val="00EF52DF"/>
    <w:rsid w:val="00F0037C"/>
    <w:rsid w:val="00F13053"/>
    <w:rsid w:val="00F24B1C"/>
    <w:rsid w:val="00F267D0"/>
    <w:rsid w:val="00F31306"/>
    <w:rsid w:val="00F418D0"/>
    <w:rsid w:val="00F4631A"/>
    <w:rsid w:val="00F50651"/>
    <w:rsid w:val="00F55809"/>
    <w:rsid w:val="00F66723"/>
    <w:rsid w:val="00F71469"/>
    <w:rsid w:val="00F7560A"/>
    <w:rsid w:val="00F77136"/>
    <w:rsid w:val="00F82033"/>
    <w:rsid w:val="00F82D88"/>
    <w:rsid w:val="00F85D67"/>
    <w:rsid w:val="00FA20CA"/>
    <w:rsid w:val="00FD40CF"/>
    <w:rsid w:val="00FD68D4"/>
    <w:rsid w:val="00FE02D3"/>
    <w:rsid w:val="00FE057B"/>
    <w:rsid w:val="00FE1774"/>
    <w:rsid w:val="00FE4D0B"/>
    <w:rsid w:val="00FE5D13"/>
    <w:rsid w:val="38C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1C6C31"/>
  <w15:docId w15:val="{069B0181-EC2B-45F8-9543-41C37DAE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FE8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B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F820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F82033"/>
    <w:rPr>
      <w:sz w:val="24"/>
      <w:szCs w:val="24"/>
    </w:rPr>
  </w:style>
  <w:style w:type="paragraph" w:styleId="Sidefod">
    <w:name w:val="footer"/>
    <w:basedOn w:val="Normal"/>
    <w:link w:val="SidefodTegn"/>
    <w:rsid w:val="00F8203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F82033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D62D1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62D1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CC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7A5574E9C524BB90BEE1966597C4A" ma:contentTypeVersion="8" ma:contentTypeDescription="Opret et nyt dokument." ma:contentTypeScope="" ma:versionID="ea15141fdbc1e19e38add46ef32147ff">
  <xsd:schema xmlns:xsd="http://www.w3.org/2001/XMLSchema" xmlns:xs="http://www.w3.org/2001/XMLSchema" xmlns:p="http://schemas.microsoft.com/office/2006/metadata/properties" xmlns:ns2="4b68b8a5-f264-4df1-9d40-9b2ecd06d1bb" xmlns:ns3="69f1434c-1946-4196-b458-cd0242f8652e" targetNamespace="http://schemas.microsoft.com/office/2006/metadata/properties" ma:root="true" ma:fieldsID="166c779c5816b901c4acc18e12bc430e" ns2:_="" ns3:_="">
    <xsd:import namespace="4b68b8a5-f264-4df1-9d40-9b2ecd06d1bb"/>
    <xsd:import namespace="69f1434c-1946-4196-b458-cd0242f86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8b8a5-f264-4df1-9d40-9b2ecd06d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1434c-1946-4196-b458-cd0242f86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9D3A6-49CF-4CF4-BBB9-5AFF8F539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8b8a5-f264-4df1-9d40-9b2ecd06d1bb"/>
    <ds:schemaRef ds:uri="69f1434c-1946-4196-b458-cd0242f86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551DA-DFF7-4A44-B138-E2E8CE9DBD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4006E8-83E6-4099-90CA-A423775CC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C2E087-FD1A-4B3B-BFEB-45A644F88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1764</Words>
  <Characters>9305</Characters>
  <Application>Microsoft Office Word</Application>
  <DocSecurity>0</DocSecurity>
  <Lines>216</Lines>
  <Paragraphs>160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PRIVAT BØRNEPASINING</vt:lpstr>
    </vt:vector>
  </TitlesOfParts>
  <Company>Københavns Kommune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 BØRNEPASINING</dc:title>
  <dc:creator>Louise Poggenborg</dc:creator>
  <cp:lastModifiedBy>Heidi Sandberg</cp:lastModifiedBy>
  <cp:revision>168</cp:revision>
  <cp:lastPrinted>2019-06-13T13:44:00Z</cp:lastPrinted>
  <dcterms:created xsi:type="dcterms:W3CDTF">2022-10-04T06:49:00Z</dcterms:created>
  <dcterms:modified xsi:type="dcterms:W3CDTF">2022-10-10T12:49:00Z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0x010100F767A5574E9C524BB90BEE1966597C4A</vt:lpwstr>
  </property>
</Properties>
</file>