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107FB" w14:textId="77777777" w:rsidR="00496844" w:rsidRPr="00C308A4" w:rsidRDefault="00496844">
      <w:pPr>
        <w:rPr>
          <w:rFonts w:asciiTheme="minorHAnsi" w:hAnsiTheme="minorHAnsi" w:cstheme="minorHAnsi"/>
          <w:sz w:val="22"/>
          <w:szCs w:val="22"/>
        </w:rPr>
      </w:pPr>
    </w:p>
    <w:tbl>
      <w:tblPr>
        <w:tblpPr w:leftFromText="141" w:rightFromText="141" w:vertAnchor="page" w:horzAnchor="margin" w:tblpX="-147" w:tblpY="1741"/>
        <w:tblW w:w="10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1"/>
      </w:tblGrid>
      <w:tr w:rsidR="00E225DF" w:rsidRPr="00C308A4" w14:paraId="7C6E12A0" w14:textId="77777777" w:rsidTr="009514A0">
        <w:trPr>
          <w:trHeight w:val="706"/>
        </w:trPr>
        <w:tc>
          <w:tcPr>
            <w:tcW w:w="10411" w:type="dxa"/>
          </w:tcPr>
          <w:p w14:paraId="3A0C1428" w14:textId="626E5C07" w:rsidR="00E225DF" w:rsidRPr="00C308A4" w:rsidRDefault="009514A0" w:rsidP="009514A0">
            <w:pPr>
              <w:rPr>
                <w:rFonts w:asciiTheme="minorHAnsi" w:hAnsiTheme="minorHAnsi" w:cstheme="minorHAnsi"/>
                <w:b/>
                <w:bCs/>
                <w:sz w:val="28"/>
                <w:szCs w:val="28"/>
              </w:rPr>
            </w:pPr>
            <w:r w:rsidRPr="00C308A4">
              <w:rPr>
                <w:rFonts w:asciiTheme="minorHAnsi" w:hAnsiTheme="minorHAnsi" w:cstheme="minorHAnsi"/>
                <w:b/>
                <w:bCs/>
                <w:sz w:val="28"/>
                <w:szCs w:val="28"/>
              </w:rPr>
              <w:t>Tilsynsrapport</w:t>
            </w:r>
          </w:p>
        </w:tc>
      </w:tr>
      <w:tr w:rsidR="00E225DF" w:rsidRPr="00C308A4" w14:paraId="595A30AD" w14:textId="77777777" w:rsidTr="009514A0">
        <w:trPr>
          <w:trHeight w:val="477"/>
        </w:trPr>
        <w:tc>
          <w:tcPr>
            <w:tcW w:w="10411" w:type="dxa"/>
          </w:tcPr>
          <w:p w14:paraId="25CD8AFF" w14:textId="3993F306" w:rsidR="00E225DF" w:rsidRPr="00C308A4" w:rsidRDefault="38C606D6" w:rsidP="38C606D6">
            <w:pPr>
              <w:rPr>
                <w:rFonts w:asciiTheme="minorHAnsi" w:hAnsiTheme="minorHAnsi" w:cstheme="minorHAnsi"/>
                <w:sz w:val="22"/>
                <w:szCs w:val="22"/>
              </w:rPr>
            </w:pPr>
            <w:r w:rsidRPr="00C308A4">
              <w:rPr>
                <w:rFonts w:asciiTheme="minorHAnsi" w:hAnsiTheme="minorHAnsi" w:cstheme="minorHAnsi"/>
                <w:sz w:val="22"/>
                <w:szCs w:val="22"/>
              </w:rPr>
              <w:t xml:space="preserve">Institution: </w:t>
            </w:r>
            <w:r w:rsidR="000E019B" w:rsidRPr="00AC277A">
              <w:rPr>
                <w:rFonts w:asciiTheme="minorHAnsi" w:hAnsiTheme="minorHAnsi" w:cstheme="minorHAnsi"/>
                <w:b/>
                <w:bCs/>
                <w:sz w:val="22"/>
                <w:szCs w:val="22"/>
              </w:rPr>
              <w:t>Kirsebærgården</w:t>
            </w:r>
          </w:p>
        </w:tc>
      </w:tr>
      <w:tr w:rsidR="00E225DF" w:rsidRPr="00C308A4" w14:paraId="0FC60332" w14:textId="77777777" w:rsidTr="009514A0">
        <w:trPr>
          <w:trHeight w:val="389"/>
        </w:trPr>
        <w:tc>
          <w:tcPr>
            <w:tcW w:w="10411" w:type="dxa"/>
          </w:tcPr>
          <w:p w14:paraId="3B2DA1C9" w14:textId="15E99F35" w:rsidR="009514A0" w:rsidRPr="00C308A4" w:rsidRDefault="38C606D6" w:rsidP="00746F7B">
            <w:pPr>
              <w:rPr>
                <w:rFonts w:asciiTheme="minorHAnsi" w:hAnsiTheme="minorHAnsi" w:cstheme="minorHAnsi"/>
                <w:sz w:val="22"/>
                <w:szCs w:val="22"/>
              </w:rPr>
            </w:pPr>
            <w:r w:rsidRPr="00C308A4">
              <w:rPr>
                <w:rFonts w:asciiTheme="minorHAnsi" w:hAnsiTheme="minorHAnsi" w:cstheme="minorHAnsi"/>
                <w:sz w:val="22"/>
                <w:szCs w:val="22"/>
              </w:rPr>
              <w:t xml:space="preserve">Dato:  </w:t>
            </w:r>
            <w:r w:rsidR="000E019B">
              <w:rPr>
                <w:rFonts w:asciiTheme="minorHAnsi" w:hAnsiTheme="minorHAnsi" w:cstheme="minorHAnsi"/>
                <w:sz w:val="22"/>
                <w:szCs w:val="22"/>
              </w:rPr>
              <w:t>19.04.21</w:t>
            </w:r>
            <w:r w:rsidRPr="00C308A4">
              <w:rPr>
                <w:rFonts w:asciiTheme="minorHAnsi" w:hAnsiTheme="minorHAnsi" w:cstheme="minorHAnsi"/>
                <w:sz w:val="22"/>
                <w:szCs w:val="22"/>
              </w:rPr>
              <w:t xml:space="preserve">                   </w:t>
            </w:r>
            <w:r w:rsidR="009514A0" w:rsidRPr="00C308A4">
              <w:rPr>
                <w:rFonts w:asciiTheme="minorHAnsi" w:hAnsiTheme="minorHAnsi" w:cstheme="minorHAnsi"/>
                <w:sz w:val="22"/>
                <w:szCs w:val="22"/>
              </w:rPr>
              <w:t>Tilsynsførendes navn:</w:t>
            </w:r>
            <w:r w:rsidRPr="00C308A4">
              <w:rPr>
                <w:rFonts w:asciiTheme="minorHAnsi" w:hAnsiTheme="minorHAnsi" w:cstheme="minorHAnsi"/>
                <w:sz w:val="22"/>
                <w:szCs w:val="22"/>
              </w:rPr>
              <w:t xml:space="preserve"> </w:t>
            </w:r>
            <w:r w:rsidR="000E019B">
              <w:rPr>
                <w:rFonts w:asciiTheme="minorHAnsi" w:hAnsiTheme="minorHAnsi" w:cstheme="minorHAnsi"/>
                <w:sz w:val="22"/>
                <w:szCs w:val="22"/>
              </w:rPr>
              <w:t>Heidi Sandberg</w:t>
            </w:r>
            <w:r w:rsidRPr="00C308A4">
              <w:rPr>
                <w:rFonts w:asciiTheme="minorHAnsi" w:hAnsiTheme="minorHAnsi" w:cstheme="minorHAnsi"/>
                <w:sz w:val="22"/>
                <w:szCs w:val="22"/>
              </w:rPr>
              <w:t xml:space="preserve">                     Anmeldt</w:t>
            </w:r>
            <w:r w:rsidR="00E62E5B" w:rsidRPr="00C308A4">
              <w:rPr>
                <w:rFonts w:asciiTheme="minorHAnsi" w:hAnsiTheme="minorHAnsi" w:cstheme="minorHAnsi"/>
                <w:sz w:val="22"/>
                <w:szCs w:val="22"/>
              </w:rPr>
              <w:t xml:space="preserve">/uanmeldt </w:t>
            </w:r>
            <w:r w:rsidRPr="00C308A4">
              <w:rPr>
                <w:rFonts w:asciiTheme="minorHAnsi" w:hAnsiTheme="minorHAnsi" w:cstheme="minorHAnsi"/>
                <w:sz w:val="22"/>
                <w:szCs w:val="22"/>
              </w:rPr>
              <w:t>besøg</w:t>
            </w:r>
            <w:r w:rsidR="00E62E5B" w:rsidRPr="00C308A4">
              <w:rPr>
                <w:rFonts w:asciiTheme="minorHAnsi" w:hAnsiTheme="minorHAnsi" w:cstheme="minorHAnsi"/>
                <w:sz w:val="22"/>
                <w:szCs w:val="22"/>
              </w:rPr>
              <w:t>:</w:t>
            </w:r>
            <w:r w:rsidRPr="00C308A4">
              <w:rPr>
                <w:rFonts w:asciiTheme="minorHAnsi" w:hAnsiTheme="minorHAnsi" w:cstheme="minorHAnsi"/>
                <w:sz w:val="22"/>
                <w:szCs w:val="22"/>
              </w:rPr>
              <w:t xml:space="preserve">    </w:t>
            </w:r>
            <w:r w:rsidR="000E019B">
              <w:rPr>
                <w:rFonts w:asciiTheme="minorHAnsi" w:hAnsiTheme="minorHAnsi" w:cstheme="minorHAnsi"/>
                <w:sz w:val="22"/>
                <w:szCs w:val="22"/>
              </w:rPr>
              <w:t>Anmeldt</w:t>
            </w:r>
            <w:r w:rsidRPr="00C308A4">
              <w:rPr>
                <w:rFonts w:asciiTheme="minorHAnsi" w:hAnsiTheme="minorHAnsi" w:cstheme="minorHAnsi"/>
                <w:sz w:val="22"/>
                <w:szCs w:val="22"/>
              </w:rPr>
              <w:t xml:space="preserve">                 </w:t>
            </w:r>
          </w:p>
          <w:p w14:paraId="49565349" w14:textId="1910F903" w:rsidR="00E225DF" w:rsidRPr="00C308A4" w:rsidRDefault="001B1103" w:rsidP="00746F7B">
            <w:pPr>
              <w:rPr>
                <w:rFonts w:asciiTheme="minorHAnsi" w:hAnsiTheme="minorHAnsi" w:cstheme="minorHAnsi"/>
                <w:sz w:val="22"/>
                <w:szCs w:val="22"/>
              </w:rPr>
            </w:pPr>
            <w:r w:rsidRPr="00C308A4">
              <w:rPr>
                <w:rFonts w:asciiTheme="minorHAnsi" w:hAnsiTheme="minorHAnsi" w:cstheme="minorHAnsi"/>
                <w:sz w:val="22"/>
                <w:szCs w:val="22"/>
              </w:rPr>
              <w:t xml:space="preserve">                    </w:t>
            </w:r>
            <w:r w:rsidR="00095314" w:rsidRPr="00C308A4">
              <w:rPr>
                <w:rFonts w:asciiTheme="minorHAnsi" w:hAnsiTheme="minorHAnsi" w:cstheme="minorHAnsi"/>
                <w:sz w:val="22"/>
                <w:szCs w:val="22"/>
              </w:rPr>
              <w:t xml:space="preserve">                     </w:t>
            </w:r>
            <w:r w:rsidR="00CD534A" w:rsidRPr="00C308A4">
              <w:rPr>
                <w:rFonts w:asciiTheme="minorHAnsi" w:hAnsiTheme="minorHAnsi" w:cstheme="minorHAnsi"/>
                <w:sz w:val="22"/>
                <w:szCs w:val="22"/>
              </w:rPr>
              <w:t xml:space="preserve">                                          </w:t>
            </w:r>
          </w:p>
        </w:tc>
      </w:tr>
      <w:tr w:rsidR="009514A0" w:rsidRPr="00C308A4" w14:paraId="41D093EE" w14:textId="77777777" w:rsidTr="009514A0">
        <w:trPr>
          <w:trHeight w:val="389"/>
        </w:trPr>
        <w:tc>
          <w:tcPr>
            <w:tcW w:w="10411" w:type="dxa"/>
          </w:tcPr>
          <w:p w14:paraId="20EF06E8" w14:textId="18B4CCB9" w:rsidR="009514A0" w:rsidRPr="00C308A4" w:rsidRDefault="009514A0" w:rsidP="009514A0">
            <w:pPr>
              <w:rPr>
                <w:rFonts w:asciiTheme="minorHAnsi" w:hAnsiTheme="minorHAnsi" w:cstheme="minorHAnsi"/>
                <w:sz w:val="22"/>
                <w:szCs w:val="22"/>
              </w:rPr>
            </w:pPr>
            <w:r w:rsidRPr="009514A0">
              <w:rPr>
                <w:rFonts w:asciiTheme="minorHAnsi" w:hAnsiTheme="minorHAnsi" w:cstheme="minorHAnsi"/>
                <w:sz w:val="22"/>
                <w:szCs w:val="22"/>
              </w:rPr>
              <w:t xml:space="preserve">Vagtplan:  </w:t>
            </w:r>
            <w:r w:rsidR="000E019B">
              <w:rPr>
                <w:rFonts w:asciiTheme="minorHAnsi" w:hAnsiTheme="minorHAnsi" w:cstheme="minorHAnsi"/>
                <w:sz w:val="22"/>
                <w:szCs w:val="22"/>
              </w:rPr>
              <w:t>Ok</w:t>
            </w:r>
            <w:r w:rsidRPr="009514A0">
              <w:rPr>
                <w:rFonts w:asciiTheme="minorHAnsi" w:hAnsiTheme="minorHAnsi" w:cstheme="minorHAnsi"/>
                <w:sz w:val="22"/>
                <w:szCs w:val="22"/>
              </w:rPr>
              <w:t xml:space="preserve">       </w:t>
            </w:r>
            <w:r w:rsidRPr="00C308A4">
              <w:rPr>
                <w:rFonts w:asciiTheme="minorHAnsi" w:hAnsiTheme="minorHAnsi" w:cstheme="minorHAnsi"/>
                <w:sz w:val="22"/>
                <w:szCs w:val="22"/>
              </w:rPr>
              <w:t xml:space="preserve">   </w:t>
            </w:r>
            <w:r w:rsidRPr="009514A0">
              <w:rPr>
                <w:rFonts w:asciiTheme="minorHAnsi" w:hAnsiTheme="minorHAnsi" w:cstheme="minorHAnsi"/>
                <w:sz w:val="22"/>
                <w:szCs w:val="22"/>
              </w:rPr>
              <w:t xml:space="preserve"> Straffe-og børneattester:  </w:t>
            </w:r>
            <w:r w:rsidR="000E019B">
              <w:rPr>
                <w:rFonts w:asciiTheme="minorHAnsi" w:hAnsiTheme="minorHAnsi" w:cstheme="minorHAnsi"/>
                <w:sz w:val="22"/>
                <w:szCs w:val="22"/>
              </w:rPr>
              <w:t>Ok</w:t>
            </w:r>
            <w:r w:rsidRPr="009514A0">
              <w:rPr>
                <w:rFonts w:asciiTheme="minorHAnsi" w:hAnsiTheme="minorHAnsi" w:cstheme="minorHAnsi"/>
                <w:sz w:val="22"/>
                <w:szCs w:val="22"/>
              </w:rPr>
              <w:t xml:space="preserve">     </w:t>
            </w:r>
            <w:r w:rsidRPr="00C308A4">
              <w:rPr>
                <w:rFonts w:asciiTheme="minorHAnsi" w:hAnsiTheme="minorHAnsi" w:cstheme="minorHAnsi"/>
                <w:sz w:val="22"/>
                <w:szCs w:val="22"/>
              </w:rPr>
              <w:t xml:space="preserve">          </w:t>
            </w:r>
            <w:r w:rsidRPr="009514A0">
              <w:rPr>
                <w:rFonts w:asciiTheme="minorHAnsi" w:hAnsiTheme="minorHAnsi" w:cstheme="minorHAnsi"/>
                <w:sz w:val="22"/>
                <w:szCs w:val="22"/>
              </w:rPr>
              <w:t xml:space="preserve">  Børnelister: </w:t>
            </w:r>
            <w:r w:rsidR="000E019B">
              <w:rPr>
                <w:rFonts w:asciiTheme="minorHAnsi" w:hAnsiTheme="minorHAnsi" w:cstheme="minorHAnsi"/>
                <w:sz w:val="22"/>
                <w:szCs w:val="22"/>
              </w:rPr>
              <w:t xml:space="preserve">Gennemgået med Lise </w:t>
            </w:r>
          </w:p>
          <w:p w14:paraId="1DF1016E" w14:textId="77777777" w:rsidR="009514A0" w:rsidRPr="00C308A4" w:rsidRDefault="009514A0" w:rsidP="38C606D6">
            <w:pPr>
              <w:rPr>
                <w:rFonts w:asciiTheme="minorHAnsi" w:hAnsiTheme="minorHAnsi" w:cstheme="minorHAnsi"/>
                <w:sz w:val="22"/>
                <w:szCs w:val="22"/>
              </w:rPr>
            </w:pPr>
          </w:p>
        </w:tc>
      </w:tr>
      <w:tr w:rsidR="00C308A4" w:rsidRPr="00C308A4" w14:paraId="597DFEED" w14:textId="77777777" w:rsidTr="00C308A4">
        <w:trPr>
          <w:trHeight w:val="809"/>
        </w:trPr>
        <w:tc>
          <w:tcPr>
            <w:tcW w:w="10411" w:type="dxa"/>
          </w:tcPr>
          <w:p w14:paraId="0336B20F" w14:textId="7E0174E4" w:rsidR="00C308A4" w:rsidRPr="00C308A4" w:rsidRDefault="000E019B" w:rsidP="00C308A4">
            <w:pPr>
              <w:rPr>
                <w:rFonts w:asciiTheme="minorHAnsi" w:hAnsiTheme="minorHAnsi" w:cstheme="minorHAnsi"/>
                <w:sz w:val="22"/>
                <w:szCs w:val="22"/>
              </w:rPr>
            </w:pPr>
            <w:r>
              <w:rPr>
                <w:rFonts w:asciiTheme="minorHAnsi" w:hAnsiTheme="minorHAnsi" w:cstheme="minorHAnsi"/>
                <w:sz w:val="22"/>
                <w:szCs w:val="22"/>
              </w:rPr>
              <w:t>Blåbærstuen</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Antal børn</w:t>
            </w:r>
            <w:r w:rsidR="00C308A4">
              <w:rPr>
                <w:rFonts w:asciiTheme="minorHAnsi" w:hAnsiTheme="minorHAnsi" w:cstheme="minorHAnsi"/>
                <w:sz w:val="22"/>
                <w:szCs w:val="22"/>
              </w:rPr>
              <w:t xml:space="preserve"> i alt</w:t>
            </w:r>
            <w:r>
              <w:rPr>
                <w:rFonts w:asciiTheme="minorHAnsi" w:hAnsiTheme="minorHAnsi" w:cstheme="minorHAnsi"/>
                <w:sz w:val="22"/>
                <w:szCs w:val="22"/>
              </w:rPr>
              <w:t xml:space="preserve"> 14</w:t>
            </w:r>
            <w:r w:rsidR="00C308A4">
              <w:rPr>
                <w:rFonts w:asciiTheme="minorHAnsi" w:hAnsiTheme="minorHAnsi" w:cstheme="minorHAnsi"/>
                <w:sz w:val="22"/>
                <w:szCs w:val="22"/>
              </w:rPr>
              <w:t xml:space="preserve"> / i dag</w:t>
            </w:r>
            <w:r w:rsidR="00C308A4" w:rsidRPr="00C308A4">
              <w:rPr>
                <w:rFonts w:asciiTheme="minorHAnsi" w:hAnsiTheme="minorHAnsi" w:cstheme="minorHAnsi"/>
                <w:sz w:val="22"/>
                <w:szCs w:val="22"/>
              </w:rPr>
              <w:t xml:space="preserve">: </w:t>
            </w:r>
            <w:r>
              <w:rPr>
                <w:rFonts w:asciiTheme="minorHAnsi" w:hAnsiTheme="minorHAnsi" w:cstheme="minorHAnsi"/>
                <w:sz w:val="22"/>
                <w:szCs w:val="22"/>
              </w:rPr>
              <w:t>12</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Antal voksne</w:t>
            </w:r>
            <w:r w:rsidR="00C308A4">
              <w:rPr>
                <w:rFonts w:asciiTheme="minorHAnsi" w:hAnsiTheme="minorHAnsi" w:cstheme="minorHAnsi"/>
                <w:sz w:val="22"/>
                <w:szCs w:val="22"/>
              </w:rPr>
              <w:t xml:space="preserve"> i alt</w:t>
            </w:r>
            <w:r>
              <w:rPr>
                <w:rFonts w:asciiTheme="minorHAnsi" w:hAnsiTheme="minorHAnsi" w:cstheme="minorHAnsi"/>
                <w:sz w:val="22"/>
                <w:szCs w:val="22"/>
              </w:rPr>
              <w:t xml:space="preserve"> 4</w:t>
            </w:r>
            <w:r w:rsidR="00C308A4">
              <w:rPr>
                <w:rFonts w:asciiTheme="minorHAnsi" w:hAnsiTheme="minorHAnsi" w:cstheme="minorHAnsi"/>
                <w:sz w:val="22"/>
                <w:szCs w:val="22"/>
              </w:rPr>
              <w:t xml:space="preserve"> / i dag</w:t>
            </w:r>
            <w:r w:rsidR="00C308A4" w:rsidRPr="00C308A4">
              <w:rPr>
                <w:rFonts w:asciiTheme="minorHAnsi" w:hAnsiTheme="minorHAnsi" w:cstheme="minorHAnsi"/>
                <w:sz w:val="22"/>
                <w:szCs w:val="22"/>
              </w:rPr>
              <w:t xml:space="preserve">: </w:t>
            </w:r>
            <w:r>
              <w:rPr>
                <w:rFonts w:asciiTheme="minorHAnsi" w:hAnsiTheme="minorHAnsi" w:cstheme="minorHAnsi"/>
                <w:sz w:val="22"/>
                <w:szCs w:val="22"/>
              </w:rPr>
              <w:t>4</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hvoraf</w:t>
            </w:r>
            <w:r w:rsidR="00C308A4">
              <w:rPr>
                <w:rFonts w:asciiTheme="minorHAnsi" w:hAnsiTheme="minorHAnsi" w:cstheme="minorHAnsi"/>
                <w:sz w:val="22"/>
                <w:szCs w:val="22"/>
              </w:rPr>
              <w:t xml:space="preserve"> </w:t>
            </w:r>
            <w:r>
              <w:rPr>
                <w:rFonts w:asciiTheme="minorHAnsi" w:hAnsiTheme="minorHAnsi" w:cstheme="minorHAnsi"/>
                <w:sz w:val="22"/>
                <w:szCs w:val="22"/>
              </w:rPr>
              <w:t>2</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er uddannet</w:t>
            </w:r>
          </w:p>
          <w:p w14:paraId="6459A923" w14:textId="18EE3F4C" w:rsidR="00C308A4" w:rsidRPr="00C308A4" w:rsidRDefault="000E019B" w:rsidP="00C308A4">
            <w:pPr>
              <w:rPr>
                <w:rFonts w:asciiTheme="minorHAnsi" w:hAnsiTheme="minorHAnsi" w:cstheme="minorHAnsi"/>
                <w:sz w:val="22"/>
                <w:szCs w:val="22"/>
              </w:rPr>
            </w:pPr>
            <w:r>
              <w:rPr>
                <w:rFonts w:asciiTheme="minorHAnsi" w:hAnsiTheme="minorHAnsi" w:cstheme="minorHAnsi"/>
                <w:sz w:val="22"/>
                <w:szCs w:val="22"/>
              </w:rPr>
              <w:t>Solbærstuen</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Antal børn</w:t>
            </w:r>
            <w:r w:rsidR="00C308A4">
              <w:rPr>
                <w:rFonts w:asciiTheme="minorHAnsi" w:hAnsiTheme="minorHAnsi" w:cstheme="minorHAnsi"/>
                <w:sz w:val="22"/>
                <w:szCs w:val="22"/>
              </w:rPr>
              <w:t xml:space="preserve"> i alt</w:t>
            </w:r>
            <w:r>
              <w:rPr>
                <w:rFonts w:asciiTheme="minorHAnsi" w:hAnsiTheme="minorHAnsi" w:cstheme="minorHAnsi"/>
                <w:sz w:val="22"/>
                <w:szCs w:val="22"/>
              </w:rPr>
              <w:t xml:space="preserve"> 16</w:t>
            </w:r>
            <w:r w:rsidR="00C308A4">
              <w:rPr>
                <w:rFonts w:asciiTheme="minorHAnsi" w:hAnsiTheme="minorHAnsi" w:cstheme="minorHAnsi"/>
                <w:sz w:val="22"/>
                <w:szCs w:val="22"/>
              </w:rPr>
              <w:t xml:space="preserve"> / i dag:</w:t>
            </w:r>
            <w:r w:rsidR="00C308A4" w:rsidRPr="00C308A4">
              <w:rPr>
                <w:rFonts w:asciiTheme="minorHAnsi" w:hAnsiTheme="minorHAnsi" w:cstheme="minorHAnsi"/>
                <w:sz w:val="22"/>
                <w:szCs w:val="22"/>
              </w:rPr>
              <w:t xml:space="preserve"> </w:t>
            </w:r>
            <w:r>
              <w:rPr>
                <w:rFonts w:asciiTheme="minorHAnsi" w:hAnsiTheme="minorHAnsi" w:cstheme="minorHAnsi"/>
                <w:sz w:val="22"/>
                <w:szCs w:val="22"/>
              </w:rPr>
              <w:t>12</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Antal voksne</w:t>
            </w:r>
            <w:r w:rsidR="00C308A4">
              <w:rPr>
                <w:rFonts w:asciiTheme="minorHAnsi" w:hAnsiTheme="minorHAnsi" w:cstheme="minorHAnsi"/>
                <w:sz w:val="22"/>
                <w:szCs w:val="22"/>
              </w:rPr>
              <w:t xml:space="preserve"> i alt </w:t>
            </w:r>
            <w:r>
              <w:rPr>
                <w:rFonts w:asciiTheme="minorHAnsi" w:hAnsiTheme="minorHAnsi" w:cstheme="minorHAnsi"/>
                <w:sz w:val="22"/>
                <w:szCs w:val="22"/>
              </w:rPr>
              <w:t>5</w:t>
            </w:r>
            <w:r w:rsidR="00C308A4">
              <w:rPr>
                <w:rFonts w:asciiTheme="minorHAnsi" w:hAnsiTheme="minorHAnsi" w:cstheme="minorHAnsi"/>
                <w:sz w:val="22"/>
                <w:szCs w:val="22"/>
              </w:rPr>
              <w:t>/ i dag</w:t>
            </w:r>
            <w:r w:rsidR="00C308A4" w:rsidRPr="00C308A4">
              <w:rPr>
                <w:rFonts w:asciiTheme="minorHAnsi" w:hAnsiTheme="minorHAnsi" w:cstheme="minorHAnsi"/>
                <w:sz w:val="22"/>
                <w:szCs w:val="22"/>
              </w:rPr>
              <w:t xml:space="preserve">:  </w:t>
            </w:r>
            <w:r>
              <w:rPr>
                <w:rFonts w:asciiTheme="minorHAnsi" w:hAnsiTheme="minorHAnsi" w:cstheme="minorHAnsi"/>
                <w:sz w:val="22"/>
                <w:szCs w:val="22"/>
              </w:rPr>
              <w:t>5</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hvoraf</w:t>
            </w:r>
            <w:r w:rsidR="00C308A4">
              <w:rPr>
                <w:rFonts w:asciiTheme="minorHAnsi" w:hAnsiTheme="minorHAnsi" w:cstheme="minorHAnsi"/>
                <w:sz w:val="22"/>
                <w:szCs w:val="22"/>
              </w:rPr>
              <w:t xml:space="preserve"> </w:t>
            </w:r>
            <w:r>
              <w:rPr>
                <w:rFonts w:asciiTheme="minorHAnsi" w:hAnsiTheme="minorHAnsi" w:cstheme="minorHAnsi"/>
                <w:sz w:val="22"/>
                <w:szCs w:val="22"/>
              </w:rPr>
              <w:t>2</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er uddannet</w:t>
            </w:r>
          </w:p>
          <w:p w14:paraId="5EBA8CB1" w14:textId="136A6724" w:rsidR="00C308A4" w:rsidRDefault="000E019B" w:rsidP="00C308A4">
            <w:pPr>
              <w:rPr>
                <w:rFonts w:asciiTheme="minorHAnsi" w:hAnsiTheme="minorHAnsi" w:cstheme="minorHAnsi"/>
                <w:sz w:val="22"/>
                <w:szCs w:val="22"/>
              </w:rPr>
            </w:pPr>
            <w:r>
              <w:rPr>
                <w:rFonts w:asciiTheme="minorHAnsi" w:hAnsiTheme="minorHAnsi" w:cstheme="minorHAnsi"/>
                <w:sz w:val="22"/>
                <w:szCs w:val="22"/>
              </w:rPr>
              <w:t>Brombær</w:t>
            </w:r>
            <w:r w:rsidR="00056CAC">
              <w:rPr>
                <w:rFonts w:asciiTheme="minorHAnsi" w:hAnsiTheme="minorHAnsi" w:cstheme="minorHAnsi"/>
                <w:sz w:val="22"/>
                <w:szCs w:val="22"/>
              </w:rPr>
              <w:t>stuen</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Antal børn</w:t>
            </w:r>
            <w:r w:rsidR="00C308A4">
              <w:rPr>
                <w:rFonts w:asciiTheme="minorHAnsi" w:hAnsiTheme="minorHAnsi" w:cstheme="minorHAnsi"/>
                <w:sz w:val="22"/>
                <w:szCs w:val="22"/>
              </w:rPr>
              <w:t xml:space="preserve"> i alt</w:t>
            </w:r>
            <w:r>
              <w:rPr>
                <w:rFonts w:asciiTheme="minorHAnsi" w:hAnsiTheme="minorHAnsi" w:cstheme="minorHAnsi"/>
                <w:sz w:val="22"/>
                <w:szCs w:val="22"/>
              </w:rPr>
              <w:t xml:space="preserve"> 30</w:t>
            </w:r>
            <w:r w:rsidR="00C308A4">
              <w:rPr>
                <w:rFonts w:asciiTheme="minorHAnsi" w:hAnsiTheme="minorHAnsi" w:cstheme="minorHAnsi"/>
                <w:sz w:val="22"/>
                <w:szCs w:val="22"/>
              </w:rPr>
              <w:t xml:space="preserve"> / i dag:</w:t>
            </w:r>
            <w:r w:rsidR="00C308A4" w:rsidRPr="00C308A4">
              <w:rPr>
                <w:rFonts w:asciiTheme="minorHAnsi" w:hAnsiTheme="minorHAnsi" w:cstheme="minorHAnsi"/>
                <w:sz w:val="22"/>
                <w:szCs w:val="22"/>
              </w:rPr>
              <w:t xml:space="preserve"> </w:t>
            </w:r>
            <w:r w:rsidR="00056CAC">
              <w:rPr>
                <w:rFonts w:asciiTheme="minorHAnsi" w:hAnsiTheme="minorHAnsi" w:cstheme="minorHAnsi"/>
                <w:sz w:val="22"/>
                <w:szCs w:val="22"/>
              </w:rPr>
              <w:t>24</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Antal Voksne</w:t>
            </w:r>
            <w:r w:rsidR="00C308A4">
              <w:rPr>
                <w:rFonts w:asciiTheme="minorHAnsi" w:hAnsiTheme="minorHAnsi" w:cstheme="minorHAnsi"/>
                <w:sz w:val="22"/>
                <w:szCs w:val="22"/>
              </w:rPr>
              <w:t xml:space="preserve"> i alt</w:t>
            </w:r>
            <w:r w:rsidR="00056CAC">
              <w:rPr>
                <w:rFonts w:asciiTheme="minorHAnsi" w:hAnsiTheme="minorHAnsi" w:cstheme="minorHAnsi"/>
                <w:sz w:val="22"/>
                <w:szCs w:val="22"/>
              </w:rPr>
              <w:t xml:space="preserve"> 5</w:t>
            </w:r>
            <w:r w:rsidR="00C308A4">
              <w:rPr>
                <w:rFonts w:asciiTheme="minorHAnsi" w:hAnsiTheme="minorHAnsi" w:cstheme="minorHAnsi"/>
                <w:sz w:val="22"/>
                <w:szCs w:val="22"/>
              </w:rPr>
              <w:t xml:space="preserve"> / i dag</w:t>
            </w:r>
            <w:r w:rsidR="00C308A4" w:rsidRPr="00C308A4">
              <w:rPr>
                <w:rFonts w:asciiTheme="minorHAnsi" w:hAnsiTheme="minorHAnsi" w:cstheme="minorHAnsi"/>
                <w:sz w:val="22"/>
                <w:szCs w:val="22"/>
              </w:rPr>
              <w:t xml:space="preserve">: </w:t>
            </w:r>
            <w:r w:rsidR="00056CAC">
              <w:rPr>
                <w:rFonts w:asciiTheme="minorHAnsi" w:hAnsiTheme="minorHAnsi" w:cstheme="minorHAnsi"/>
                <w:sz w:val="22"/>
                <w:szCs w:val="22"/>
              </w:rPr>
              <w:t>5</w:t>
            </w:r>
            <w:r w:rsidR="00C308A4" w:rsidRPr="00C308A4">
              <w:rPr>
                <w:rFonts w:asciiTheme="minorHAnsi" w:hAnsiTheme="minorHAnsi" w:cstheme="minorHAnsi"/>
                <w:sz w:val="22"/>
                <w:szCs w:val="22"/>
              </w:rPr>
              <w:t xml:space="preserve"> </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 xml:space="preserve">  hvoraf </w:t>
            </w:r>
            <w:r w:rsidR="00056CAC">
              <w:rPr>
                <w:rFonts w:asciiTheme="minorHAnsi" w:hAnsiTheme="minorHAnsi" w:cstheme="minorHAnsi"/>
                <w:sz w:val="22"/>
                <w:szCs w:val="22"/>
              </w:rPr>
              <w:t>3</w:t>
            </w:r>
            <w:r w:rsidR="00C308A4">
              <w:rPr>
                <w:rFonts w:asciiTheme="minorHAnsi" w:hAnsiTheme="minorHAnsi" w:cstheme="minorHAnsi"/>
                <w:sz w:val="22"/>
                <w:szCs w:val="22"/>
              </w:rPr>
              <w:t xml:space="preserve"> </w:t>
            </w:r>
            <w:r w:rsidR="00C308A4" w:rsidRPr="00C308A4">
              <w:rPr>
                <w:rFonts w:asciiTheme="minorHAnsi" w:hAnsiTheme="minorHAnsi" w:cstheme="minorHAnsi"/>
                <w:sz w:val="22"/>
                <w:szCs w:val="22"/>
              </w:rPr>
              <w:t>er uddannet</w:t>
            </w:r>
          </w:p>
          <w:p w14:paraId="4B42B747" w14:textId="43713B84" w:rsidR="00C308A4" w:rsidRPr="009514A0" w:rsidRDefault="00056CAC" w:rsidP="009514A0">
            <w:pPr>
              <w:rPr>
                <w:rFonts w:asciiTheme="minorHAnsi" w:hAnsiTheme="minorHAnsi" w:cstheme="minorHAnsi"/>
                <w:sz w:val="22"/>
                <w:szCs w:val="22"/>
              </w:rPr>
            </w:pPr>
            <w:r>
              <w:rPr>
                <w:rFonts w:asciiTheme="minorHAnsi" w:hAnsiTheme="minorHAnsi" w:cstheme="minorHAnsi"/>
                <w:sz w:val="22"/>
                <w:szCs w:val="22"/>
              </w:rPr>
              <w:t>Jordbærstuen         Antal børn i alt 30 / i dag: 27           Antal voksne i alt</w:t>
            </w:r>
            <w:r w:rsidR="00930A67">
              <w:rPr>
                <w:rFonts w:asciiTheme="minorHAnsi" w:hAnsiTheme="minorHAnsi" w:cstheme="minorHAnsi"/>
                <w:sz w:val="22"/>
                <w:szCs w:val="22"/>
              </w:rPr>
              <w:t xml:space="preserve"> 5 / i dag: 5      hvoraf 2 er uddannet</w:t>
            </w:r>
          </w:p>
        </w:tc>
      </w:tr>
    </w:tbl>
    <w:p w14:paraId="6C4F33D0" w14:textId="77777777" w:rsidR="00AD1545" w:rsidRDefault="00AD1545" w:rsidP="00C308A4">
      <w:pPr>
        <w:rPr>
          <w:rFonts w:asciiTheme="minorHAnsi" w:hAnsiTheme="minorHAnsi" w:cstheme="minorHAnsi"/>
          <w:sz w:val="22"/>
          <w:szCs w:val="22"/>
        </w:rPr>
      </w:pPr>
    </w:p>
    <w:p w14:paraId="3AB9F519" w14:textId="3D94514D" w:rsidR="00C308A4" w:rsidRDefault="00C308A4" w:rsidP="00C308A4">
      <w:pPr>
        <w:rPr>
          <w:rFonts w:asciiTheme="minorHAnsi" w:hAnsiTheme="minorHAnsi" w:cstheme="minorHAnsi"/>
          <w:b/>
          <w:bCs/>
          <w:sz w:val="22"/>
          <w:szCs w:val="22"/>
        </w:rPr>
      </w:pPr>
      <w:r w:rsidRPr="00C308A4">
        <w:rPr>
          <w:rFonts w:asciiTheme="minorHAnsi" w:hAnsiTheme="minorHAnsi" w:cstheme="minorHAnsi"/>
          <w:b/>
          <w:bCs/>
          <w:sz w:val="22"/>
          <w:szCs w:val="22"/>
        </w:rPr>
        <w:t>Aktuelt:</w:t>
      </w:r>
    </w:p>
    <w:p w14:paraId="7DFFCB43" w14:textId="5925D6CE" w:rsidR="00930A67" w:rsidRDefault="00930A67" w:rsidP="00C308A4">
      <w:pPr>
        <w:rPr>
          <w:rFonts w:asciiTheme="minorHAnsi" w:hAnsiTheme="minorHAnsi" w:cstheme="minorHAnsi"/>
          <w:b/>
          <w:bCs/>
          <w:sz w:val="22"/>
          <w:szCs w:val="22"/>
        </w:rPr>
      </w:pPr>
    </w:p>
    <w:p w14:paraId="1BAE7448" w14:textId="12E06028" w:rsidR="00930A67" w:rsidRPr="00930A67" w:rsidRDefault="00930A67" w:rsidP="00C308A4">
      <w:pPr>
        <w:rPr>
          <w:rFonts w:asciiTheme="minorHAnsi" w:hAnsiTheme="minorHAnsi" w:cstheme="minorHAnsi"/>
          <w:sz w:val="22"/>
          <w:szCs w:val="22"/>
        </w:rPr>
      </w:pPr>
      <w:r w:rsidRPr="00930A67">
        <w:rPr>
          <w:rFonts w:asciiTheme="minorHAnsi" w:hAnsiTheme="minorHAnsi" w:cstheme="minorHAnsi"/>
          <w:sz w:val="22"/>
          <w:szCs w:val="22"/>
        </w:rPr>
        <w:t>Ved dagens tilsyn, taler den tilsynsførende med leder Lise på kontoret, efterfølgende observeres der på de forskellige stuer.</w:t>
      </w:r>
    </w:p>
    <w:p w14:paraId="44D59E85" w14:textId="522F32CD" w:rsidR="00930A67" w:rsidRPr="00930A67" w:rsidRDefault="00930A67" w:rsidP="00C308A4">
      <w:pPr>
        <w:rPr>
          <w:rFonts w:asciiTheme="minorHAnsi" w:hAnsiTheme="minorHAnsi" w:cstheme="minorHAnsi"/>
          <w:sz w:val="22"/>
          <w:szCs w:val="22"/>
        </w:rPr>
      </w:pPr>
    </w:p>
    <w:p w14:paraId="77BCBE2F" w14:textId="57EDA8E9" w:rsidR="00930A67" w:rsidRPr="00930A67" w:rsidRDefault="00930A67" w:rsidP="00C308A4">
      <w:pPr>
        <w:rPr>
          <w:rFonts w:asciiTheme="minorHAnsi" w:hAnsiTheme="minorHAnsi" w:cstheme="minorHAnsi"/>
          <w:sz w:val="22"/>
          <w:szCs w:val="22"/>
        </w:rPr>
      </w:pPr>
      <w:r w:rsidRPr="00930A67">
        <w:rPr>
          <w:rFonts w:asciiTheme="minorHAnsi" w:hAnsiTheme="minorHAnsi" w:cstheme="minorHAnsi"/>
          <w:sz w:val="22"/>
          <w:szCs w:val="22"/>
        </w:rPr>
        <w:t>Lise fortæller at der er blevet ansat tre nye medarbejdere pr. 01.08.21 til de nye familiegrupper. Der afventes byggetilladelse, for at de to nye stuer kan færdiggøres.</w:t>
      </w:r>
    </w:p>
    <w:p w14:paraId="5375D2DA" w14:textId="419E8DE9" w:rsidR="00930A67" w:rsidRPr="00930A67" w:rsidRDefault="00930A67" w:rsidP="00C308A4">
      <w:pPr>
        <w:rPr>
          <w:rFonts w:asciiTheme="minorHAnsi" w:hAnsiTheme="minorHAnsi" w:cstheme="minorHAnsi"/>
          <w:sz w:val="22"/>
          <w:szCs w:val="22"/>
        </w:rPr>
      </w:pPr>
      <w:r w:rsidRPr="00930A67">
        <w:rPr>
          <w:rFonts w:asciiTheme="minorHAnsi" w:hAnsiTheme="minorHAnsi" w:cstheme="minorHAnsi"/>
          <w:sz w:val="22"/>
          <w:szCs w:val="22"/>
        </w:rPr>
        <w:t>Det er meningen at der i alt skal være 8 ansatte til to stuer med 5 vuggestuebørn og 17 børnehavebørn på hver stue.</w:t>
      </w:r>
    </w:p>
    <w:p w14:paraId="7AB6F696" w14:textId="06FF12D1" w:rsidR="00930A67" w:rsidRDefault="00930A67" w:rsidP="00C308A4">
      <w:pPr>
        <w:rPr>
          <w:rFonts w:asciiTheme="minorHAnsi" w:hAnsiTheme="minorHAnsi" w:cstheme="minorHAnsi"/>
          <w:sz w:val="22"/>
          <w:szCs w:val="22"/>
        </w:rPr>
      </w:pPr>
      <w:r w:rsidRPr="00930A67">
        <w:rPr>
          <w:rFonts w:asciiTheme="minorHAnsi" w:hAnsiTheme="minorHAnsi" w:cstheme="minorHAnsi"/>
          <w:sz w:val="22"/>
          <w:szCs w:val="22"/>
        </w:rPr>
        <w:t>Der er allerede indrette kontor, mødelokale og personalestue i stueetagen af den nye bygning, som ligger i forbindelse med resten af Kirsebærgården.</w:t>
      </w:r>
    </w:p>
    <w:p w14:paraId="028184FE" w14:textId="3DD7A611" w:rsidR="00AC277A" w:rsidRDefault="00AC277A" w:rsidP="00C308A4">
      <w:pPr>
        <w:rPr>
          <w:rFonts w:asciiTheme="minorHAnsi" w:hAnsiTheme="minorHAnsi" w:cstheme="minorHAnsi"/>
          <w:sz w:val="22"/>
          <w:szCs w:val="22"/>
        </w:rPr>
      </w:pPr>
    </w:p>
    <w:p w14:paraId="150AB0F3" w14:textId="036B2E98" w:rsidR="00AC277A" w:rsidRDefault="00AC277A" w:rsidP="00C308A4">
      <w:pPr>
        <w:rPr>
          <w:rFonts w:asciiTheme="minorHAnsi" w:hAnsiTheme="minorHAnsi" w:cstheme="minorHAnsi"/>
          <w:sz w:val="22"/>
          <w:szCs w:val="22"/>
        </w:rPr>
      </w:pPr>
      <w:r>
        <w:rPr>
          <w:rFonts w:asciiTheme="minorHAnsi" w:hAnsiTheme="minorHAnsi" w:cstheme="minorHAnsi"/>
          <w:sz w:val="22"/>
          <w:szCs w:val="22"/>
        </w:rPr>
        <w:t>Lise orienterer tilsynet om udskiftningen af medarbejdere gennem de</w:t>
      </w:r>
      <w:r w:rsidR="00004EC9">
        <w:rPr>
          <w:rFonts w:asciiTheme="minorHAnsi" w:hAnsiTheme="minorHAnsi" w:cstheme="minorHAnsi"/>
          <w:sz w:val="22"/>
          <w:szCs w:val="22"/>
        </w:rPr>
        <w:t xml:space="preserve"> sidste ca. 10 mdr.</w:t>
      </w:r>
    </w:p>
    <w:p w14:paraId="7B9D547D" w14:textId="2CAF9772" w:rsidR="00AC277A" w:rsidRDefault="00AC277A" w:rsidP="00C308A4">
      <w:pPr>
        <w:rPr>
          <w:rFonts w:asciiTheme="minorHAnsi" w:hAnsiTheme="minorHAnsi" w:cstheme="minorHAnsi"/>
          <w:sz w:val="22"/>
          <w:szCs w:val="22"/>
        </w:rPr>
      </w:pPr>
      <w:r>
        <w:rPr>
          <w:rFonts w:asciiTheme="minorHAnsi" w:hAnsiTheme="minorHAnsi" w:cstheme="minorHAnsi"/>
          <w:sz w:val="22"/>
          <w:szCs w:val="22"/>
        </w:rPr>
        <w:t>I alt er 6 medarbejdere ophørt. Det har været både naturlig afgang bl.a. grundet flytning, men der er også blevet afskediget nogle medarbejdere pga. uoverensstemmelser</w:t>
      </w:r>
      <w:r w:rsidR="00497543">
        <w:rPr>
          <w:rFonts w:asciiTheme="minorHAnsi" w:hAnsiTheme="minorHAnsi" w:cstheme="minorHAnsi"/>
          <w:sz w:val="22"/>
          <w:szCs w:val="22"/>
        </w:rPr>
        <w:t xml:space="preserve"> og uhensigtsmæssig adfærd</w:t>
      </w:r>
      <w:r>
        <w:rPr>
          <w:rFonts w:asciiTheme="minorHAnsi" w:hAnsiTheme="minorHAnsi" w:cstheme="minorHAnsi"/>
          <w:sz w:val="22"/>
          <w:szCs w:val="22"/>
        </w:rPr>
        <w:t>.</w:t>
      </w:r>
    </w:p>
    <w:p w14:paraId="0C39483D" w14:textId="0C20A569" w:rsidR="00AC277A" w:rsidRDefault="00AC277A" w:rsidP="00C308A4">
      <w:pPr>
        <w:rPr>
          <w:rFonts w:asciiTheme="minorHAnsi" w:hAnsiTheme="minorHAnsi" w:cstheme="minorHAnsi"/>
          <w:sz w:val="22"/>
          <w:szCs w:val="22"/>
        </w:rPr>
      </w:pPr>
      <w:r>
        <w:rPr>
          <w:rFonts w:asciiTheme="minorHAnsi" w:hAnsiTheme="minorHAnsi" w:cstheme="minorHAnsi"/>
          <w:sz w:val="22"/>
          <w:szCs w:val="22"/>
        </w:rPr>
        <w:t>Lise og Bjarne har begge været på stuerne, når der har manglet medarbejdere. Men der er blevet ansat personale, så der pt. ikke mangler personale på stuerne.</w:t>
      </w:r>
    </w:p>
    <w:p w14:paraId="5B766258" w14:textId="3FDD9A3D" w:rsidR="00AC277A" w:rsidRDefault="00AC277A" w:rsidP="00C308A4">
      <w:pPr>
        <w:rPr>
          <w:rFonts w:asciiTheme="minorHAnsi" w:hAnsiTheme="minorHAnsi" w:cstheme="minorHAnsi"/>
          <w:sz w:val="22"/>
          <w:szCs w:val="22"/>
        </w:rPr>
      </w:pPr>
      <w:r>
        <w:rPr>
          <w:rFonts w:asciiTheme="minorHAnsi" w:hAnsiTheme="minorHAnsi" w:cstheme="minorHAnsi"/>
          <w:sz w:val="22"/>
          <w:szCs w:val="22"/>
        </w:rPr>
        <w:t>Lise fortæller at trivslen blandt de nuværende medarbejdere er god</w:t>
      </w:r>
      <w:r w:rsidR="0071639F">
        <w:rPr>
          <w:rFonts w:asciiTheme="minorHAnsi" w:hAnsiTheme="minorHAnsi" w:cstheme="minorHAnsi"/>
          <w:sz w:val="22"/>
          <w:szCs w:val="22"/>
        </w:rPr>
        <w:t xml:space="preserve"> og de nu ser frema</w:t>
      </w:r>
      <w:r w:rsidR="00B5238A">
        <w:rPr>
          <w:rFonts w:asciiTheme="minorHAnsi" w:hAnsiTheme="minorHAnsi" w:cstheme="minorHAnsi"/>
          <w:sz w:val="22"/>
          <w:szCs w:val="22"/>
        </w:rPr>
        <w:t>d.</w:t>
      </w:r>
    </w:p>
    <w:p w14:paraId="5E5933E1" w14:textId="1F2834FA" w:rsidR="00F17512" w:rsidRDefault="00F17512" w:rsidP="00C308A4">
      <w:pPr>
        <w:rPr>
          <w:rFonts w:asciiTheme="minorHAnsi" w:hAnsiTheme="minorHAnsi" w:cstheme="minorHAnsi"/>
          <w:sz w:val="22"/>
          <w:szCs w:val="22"/>
        </w:rPr>
      </w:pPr>
    </w:p>
    <w:p w14:paraId="6485266C" w14:textId="35BFCC53" w:rsidR="00F17512" w:rsidRDefault="00F17512" w:rsidP="00C308A4">
      <w:pPr>
        <w:rPr>
          <w:rFonts w:asciiTheme="minorHAnsi" w:hAnsiTheme="minorHAnsi" w:cstheme="minorHAnsi"/>
          <w:sz w:val="22"/>
          <w:szCs w:val="22"/>
        </w:rPr>
      </w:pPr>
      <w:r>
        <w:rPr>
          <w:rFonts w:asciiTheme="minorHAnsi" w:hAnsiTheme="minorHAnsi" w:cstheme="minorHAnsi"/>
          <w:sz w:val="22"/>
          <w:szCs w:val="22"/>
        </w:rPr>
        <w:t>Lise har indført at hver medarbejder har 30 min sparring alene med hende hver måned. Medarbejderne har her mulighed for at vende stort og småt, og det giver samtidig Lise en god fornemmelse af hvad der rør sig hos den enkelte medarbejder, på de forskellige stuer.</w:t>
      </w:r>
    </w:p>
    <w:p w14:paraId="467CB538" w14:textId="3940FCDC" w:rsidR="00930A67" w:rsidRDefault="00930A67" w:rsidP="00C308A4">
      <w:pPr>
        <w:rPr>
          <w:rFonts w:asciiTheme="minorHAnsi" w:hAnsiTheme="minorHAnsi" w:cstheme="minorHAnsi"/>
          <w:sz w:val="22"/>
          <w:szCs w:val="22"/>
        </w:rPr>
      </w:pPr>
    </w:p>
    <w:p w14:paraId="0D3163C2" w14:textId="09692B10" w:rsidR="00930A67" w:rsidRDefault="00930A67" w:rsidP="00C308A4">
      <w:pPr>
        <w:rPr>
          <w:rFonts w:asciiTheme="minorHAnsi" w:hAnsiTheme="minorHAnsi" w:cstheme="minorHAnsi"/>
          <w:sz w:val="22"/>
          <w:szCs w:val="22"/>
        </w:rPr>
      </w:pPr>
      <w:r>
        <w:rPr>
          <w:rFonts w:asciiTheme="minorHAnsi" w:hAnsiTheme="minorHAnsi" w:cstheme="minorHAnsi"/>
          <w:sz w:val="22"/>
          <w:szCs w:val="22"/>
        </w:rPr>
        <w:t>I forbindelse med retningslinjerne vedr. Corona, har de i Kirsebærgården indkøbt visirer til samtlige forældre. Disse skal bæres ved aflevering og afhentning.</w:t>
      </w:r>
    </w:p>
    <w:p w14:paraId="188F69A3" w14:textId="2ED4C35C" w:rsidR="00AC277A" w:rsidRDefault="00AC277A" w:rsidP="00C308A4">
      <w:pPr>
        <w:rPr>
          <w:rFonts w:asciiTheme="minorHAnsi" w:hAnsiTheme="minorHAnsi" w:cstheme="minorHAnsi"/>
          <w:sz w:val="22"/>
          <w:szCs w:val="22"/>
        </w:rPr>
      </w:pPr>
      <w:r>
        <w:rPr>
          <w:rFonts w:asciiTheme="minorHAnsi" w:hAnsiTheme="minorHAnsi" w:cstheme="minorHAnsi"/>
          <w:sz w:val="22"/>
          <w:szCs w:val="22"/>
        </w:rPr>
        <w:t>Pga. Corona har der været en del aflysninger af forskellige arrangementer, bl.a. forældremøder og div. festligheder, som de plejer at invitere til i institutionen.</w:t>
      </w:r>
    </w:p>
    <w:p w14:paraId="335777CA" w14:textId="0B6990E6" w:rsidR="00AC277A" w:rsidRPr="00930A67" w:rsidRDefault="00AC277A" w:rsidP="00C308A4">
      <w:pPr>
        <w:rPr>
          <w:rFonts w:asciiTheme="minorHAnsi" w:hAnsiTheme="minorHAnsi" w:cstheme="minorHAnsi"/>
          <w:sz w:val="22"/>
          <w:szCs w:val="22"/>
        </w:rPr>
      </w:pPr>
      <w:r>
        <w:rPr>
          <w:rFonts w:asciiTheme="minorHAnsi" w:hAnsiTheme="minorHAnsi" w:cstheme="minorHAnsi"/>
          <w:sz w:val="22"/>
          <w:szCs w:val="22"/>
        </w:rPr>
        <w:t>Der satses på at kunne gennemføre sommerfest sidst i juni, hvis forsamlingsforbuddet tillader det.</w:t>
      </w:r>
    </w:p>
    <w:p w14:paraId="5FC6AE7B" w14:textId="77777777" w:rsidR="00C308A4" w:rsidRPr="00C308A4" w:rsidRDefault="00C308A4" w:rsidP="00C308A4">
      <w:pPr>
        <w:rPr>
          <w:rFonts w:asciiTheme="minorHAnsi" w:hAnsiTheme="minorHAnsi" w:cstheme="minorHAnsi"/>
          <w:b/>
          <w:bCs/>
          <w:sz w:val="22"/>
          <w:szCs w:val="22"/>
        </w:rPr>
      </w:pPr>
    </w:p>
    <w:p w14:paraId="642084D1" w14:textId="598966E6" w:rsidR="00C308A4" w:rsidRDefault="00C308A4" w:rsidP="00C308A4">
      <w:pPr>
        <w:rPr>
          <w:rFonts w:asciiTheme="minorHAnsi" w:hAnsiTheme="minorHAnsi" w:cstheme="minorHAnsi"/>
          <w:b/>
          <w:bCs/>
          <w:sz w:val="22"/>
          <w:szCs w:val="22"/>
        </w:rPr>
      </w:pPr>
      <w:r w:rsidRPr="00C308A4">
        <w:rPr>
          <w:rFonts w:asciiTheme="minorHAnsi" w:hAnsiTheme="minorHAnsi" w:cstheme="minorHAnsi"/>
          <w:b/>
          <w:bCs/>
          <w:sz w:val="22"/>
          <w:szCs w:val="22"/>
        </w:rPr>
        <w:t xml:space="preserve">Dagens aktiviteter: </w:t>
      </w:r>
    </w:p>
    <w:p w14:paraId="073D7487" w14:textId="5BAC12E4" w:rsidR="00930A67" w:rsidRDefault="00930A67" w:rsidP="00C308A4">
      <w:pPr>
        <w:rPr>
          <w:rFonts w:asciiTheme="minorHAnsi" w:hAnsiTheme="minorHAnsi" w:cstheme="minorHAnsi"/>
          <w:b/>
          <w:bCs/>
          <w:sz w:val="22"/>
          <w:szCs w:val="22"/>
        </w:rPr>
      </w:pPr>
    </w:p>
    <w:p w14:paraId="735DA957" w14:textId="52A42BB3" w:rsidR="00930A67" w:rsidRPr="00930A67" w:rsidRDefault="00930A67" w:rsidP="00C308A4">
      <w:pPr>
        <w:rPr>
          <w:rFonts w:asciiTheme="minorHAnsi" w:hAnsiTheme="minorHAnsi" w:cstheme="minorHAnsi"/>
          <w:sz w:val="22"/>
          <w:szCs w:val="22"/>
        </w:rPr>
      </w:pPr>
      <w:r w:rsidRPr="00930A67">
        <w:rPr>
          <w:rFonts w:asciiTheme="minorHAnsi" w:hAnsiTheme="minorHAnsi" w:cstheme="minorHAnsi"/>
          <w:sz w:val="22"/>
          <w:szCs w:val="22"/>
        </w:rPr>
        <w:t xml:space="preserve">Der leges på legepladsen/haven. </w:t>
      </w:r>
      <w:r w:rsidR="00AC277A">
        <w:rPr>
          <w:rFonts w:asciiTheme="minorHAnsi" w:hAnsiTheme="minorHAnsi" w:cstheme="minorHAnsi"/>
          <w:sz w:val="22"/>
          <w:szCs w:val="22"/>
        </w:rPr>
        <w:t>14 af d</w:t>
      </w:r>
      <w:r w:rsidRPr="00930A67">
        <w:rPr>
          <w:rFonts w:asciiTheme="minorHAnsi" w:hAnsiTheme="minorHAnsi" w:cstheme="minorHAnsi"/>
          <w:sz w:val="22"/>
          <w:szCs w:val="22"/>
        </w:rPr>
        <w:t>e store børnehavebørn er ude på tur.</w:t>
      </w:r>
    </w:p>
    <w:p w14:paraId="5DAAA2A4" w14:textId="7F2D47E4" w:rsidR="00930A67" w:rsidRDefault="00930A67" w:rsidP="00C308A4">
      <w:pPr>
        <w:rPr>
          <w:rFonts w:asciiTheme="minorHAnsi" w:hAnsiTheme="minorHAnsi" w:cstheme="minorHAnsi"/>
          <w:sz w:val="22"/>
          <w:szCs w:val="22"/>
        </w:rPr>
      </w:pPr>
      <w:r w:rsidRPr="00930A67">
        <w:rPr>
          <w:rFonts w:asciiTheme="minorHAnsi" w:hAnsiTheme="minorHAnsi" w:cstheme="minorHAnsi"/>
          <w:sz w:val="22"/>
          <w:szCs w:val="22"/>
        </w:rPr>
        <w:t>I vuggestuen er nogle af børnene også ude og gå en tur, resten er tilbage i institutionen.</w:t>
      </w:r>
    </w:p>
    <w:p w14:paraId="072BFC2E" w14:textId="66CA2CE9" w:rsidR="00AC277A" w:rsidRPr="00930A67" w:rsidRDefault="00AC277A" w:rsidP="00C308A4">
      <w:pPr>
        <w:rPr>
          <w:rFonts w:asciiTheme="minorHAnsi" w:hAnsiTheme="minorHAnsi" w:cstheme="minorHAnsi"/>
          <w:sz w:val="22"/>
          <w:szCs w:val="22"/>
        </w:rPr>
      </w:pPr>
      <w:r>
        <w:rPr>
          <w:rFonts w:asciiTheme="minorHAnsi" w:hAnsiTheme="minorHAnsi" w:cstheme="minorHAnsi"/>
          <w:sz w:val="22"/>
          <w:szCs w:val="22"/>
        </w:rPr>
        <w:t>På vej ind gennem legepladsen, observerer tilsynet børn der</w:t>
      </w:r>
      <w:r w:rsidR="00E067F8">
        <w:rPr>
          <w:rFonts w:asciiTheme="minorHAnsi" w:hAnsiTheme="minorHAnsi" w:cstheme="minorHAnsi"/>
          <w:sz w:val="22"/>
          <w:szCs w:val="22"/>
        </w:rPr>
        <w:t xml:space="preserve"> leger</w:t>
      </w:r>
      <w:r w:rsidR="00E31529">
        <w:rPr>
          <w:rFonts w:asciiTheme="minorHAnsi" w:hAnsiTheme="minorHAnsi" w:cstheme="minorHAnsi"/>
          <w:sz w:val="22"/>
          <w:szCs w:val="22"/>
        </w:rPr>
        <w:t xml:space="preserve"> og taler sammen.</w:t>
      </w:r>
      <w:r w:rsidR="00E067F8">
        <w:rPr>
          <w:rFonts w:asciiTheme="minorHAnsi" w:hAnsiTheme="minorHAnsi" w:cstheme="minorHAnsi"/>
          <w:sz w:val="22"/>
          <w:szCs w:val="22"/>
        </w:rPr>
        <w:t xml:space="preserve"> </w:t>
      </w:r>
      <w:r w:rsidR="00E31529">
        <w:rPr>
          <w:rFonts w:asciiTheme="minorHAnsi" w:hAnsiTheme="minorHAnsi" w:cstheme="minorHAnsi"/>
          <w:sz w:val="22"/>
          <w:szCs w:val="22"/>
        </w:rPr>
        <w:t>N</w:t>
      </w:r>
      <w:r w:rsidR="00E067F8">
        <w:rPr>
          <w:rFonts w:asciiTheme="minorHAnsi" w:hAnsiTheme="minorHAnsi" w:cstheme="minorHAnsi"/>
          <w:sz w:val="22"/>
          <w:szCs w:val="22"/>
        </w:rPr>
        <w:t>ogle af</w:t>
      </w:r>
      <w:r w:rsidR="00E31529">
        <w:rPr>
          <w:rFonts w:asciiTheme="minorHAnsi" w:hAnsiTheme="minorHAnsi" w:cstheme="minorHAnsi"/>
          <w:sz w:val="22"/>
          <w:szCs w:val="22"/>
        </w:rPr>
        <w:t xml:space="preserve"> børnene </w:t>
      </w:r>
      <w:r>
        <w:rPr>
          <w:rFonts w:asciiTheme="minorHAnsi" w:hAnsiTheme="minorHAnsi" w:cstheme="minorHAnsi"/>
          <w:sz w:val="22"/>
          <w:szCs w:val="22"/>
        </w:rPr>
        <w:t>hjælper til med praktiske opgaver, sammen med en voksen. Den voksne guider børnene og de har en god fælles opmærksomhed på aktiviteten.</w:t>
      </w:r>
    </w:p>
    <w:p w14:paraId="2233653C" w14:textId="28BF6FB0" w:rsidR="00A61330" w:rsidRDefault="00A61330" w:rsidP="00C308A4">
      <w:pPr>
        <w:rPr>
          <w:rFonts w:asciiTheme="minorHAnsi" w:hAnsiTheme="minorHAnsi" w:cstheme="minorHAnsi"/>
          <w:b/>
          <w:bCs/>
          <w:sz w:val="22"/>
          <w:szCs w:val="22"/>
        </w:rPr>
      </w:pPr>
    </w:p>
    <w:p w14:paraId="10D26AF6" w14:textId="77777777" w:rsidR="00CD79E0" w:rsidRDefault="00CD79E0" w:rsidP="009514A0">
      <w:pPr>
        <w:spacing w:after="160" w:line="259" w:lineRule="auto"/>
        <w:rPr>
          <w:rFonts w:asciiTheme="minorHAnsi" w:eastAsia="Calibri" w:hAnsiTheme="minorHAnsi" w:cstheme="minorHAnsi"/>
          <w:b/>
          <w:bCs/>
          <w:sz w:val="22"/>
          <w:szCs w:val="22"/>
          <w:lang w:eastAsia="en-US"/>
        </w:rPr>
      </w:pPr>
    </w:p>
    <w:p w14:paraId="65D5BB6B" w14:textId="161A7A4C" w:rsidR="009514A0" w:rsidRPr="00E84DCE" w:rsidRDefault="009514A0" w:rsidP="009514A0">
      <w:pPr>
        <w:spacing w:after="160" w:line="259"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lastRenderedPageBreak/>
        <w:t>Tilsynets observationer og dialog om praksis.</w:t>
      </w:r>
    </w:p>
    <w:p w14:paraId="5383DD2C"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1. Sociale relationer</w:t>
      </w:r>
    </w:p>
    <w:p w14:paraId="04C8D102"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positiv voksenkontakt hver dag</w:t>
      </w:r>
    </w:p>
    <w:p w14:paraId="2706DC0C"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4D34732D"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Den tilsynsførende anvender følgende spørgsmål i observationerne: </w:t>
      </w:r>
    </w:p>
    <w:p w14:paraId="703375BD"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Er det pædagogiske personale imødekommende og lydhør overfor børnene?</w:t>
      </w:r>
    </w:p>
    <w:p w14:paraId="0138BF3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Taler personalet med børnene om deres oplevelser og ideer, bærer samværet præg af interesse for børnene?</w:t>
      </w:r>
    </w:p>
    <w:p w14:paraId="790B3AB9"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Er det pædagogiske personale til rådighed og tilbyder sin hjælp, når barnet er usikkert, bange eller ked af det?</w:t>
      </w:r>
    </w:p>
    <w:p w14:paraId="3ED8C47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Er personalets sprog og handling tilpasset barnets udtryk, og viser personalets handling overfor barnet, at barnets perspektiv er forstået?</w:t>
      </w:r>
    </w:p>
    <w:p w14:paraId="1CF50463"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5. Er personalets engagement og opmærksomhed rettet mod børnene snarere end mod kollegaerne?</w:t>
      </w:r>
    </w:p>
    <w:p w14:paraId="7EB5FB9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p>
    <w:p w14:paraId="3643A068" w14:textId="1A0E5E20" w:rsidR="009514A0" w:rsidRDefault="00CD665D" w:rsidP="009514A0">
      <w:pPr>
        <w:autoSpaceDE w:val="0"/>
        <w:autoSpaceDN w:val="0"/>
        <w:adjustRightInd w:val="0"/>
        <w:rPr>
          <w:rFonts w:asciiTheme="minorHAnsi" w:eastAsia="Calibri" w:hAnsiTheme="minorHAnsi" w:cstheme="minorHAnsi"/>
          <w:b/>
          <w:bCs/>
          <w:sz w:val="22"/>
          <w:szCs w:val="22"/>
          <w:lang w:eastAsia="en-US"/>
        </w:rPr>
      </w:pPr>
      <w:r w:rsidRPr="00CD665D">
        <w:rPr>
          <w:rFonts w:asciiTheme="minorHAnsi" w:eastAsia="Calibri" w:hAnsiTheme="minorHAnsi" w:cstheme="minorHAnsi"/>
          <w:b/>
          <w:bCs/>
          <w:sz w:val="22"/>
          <w:szCs w:val="22"/>
          <w:lang w:eastAsia="en-US"/>
        </w:rPr>
        <w:t>Observationsbeskrivelse:</w:t>
      </w:r>
    </w:p>
    <w:p w14:paraId="3753166B" w14:textId="7445A4DE" w:rsidR="00E05E74" w:rsidRDefault="00E05E74" w:rsidP="009514A0">
      <w:pPr>
        <w:autoSpaceDE w:val="0"/>
        <w:autoSpaceDN w:val="0"/>
        <w:adjustRightInd w:val="0"/>
        <w:rPr>
          <w:rFonts w:asciiTheme="minorHAnsi" w:eastAsia="Calibri" w:hAnsiTheme="minorHAnsi" w:cstheme="minorHAnsi"/>
          <w:sz w:val="22"/>
          <w:szCs w:val="22"/>
          <w:lang w:eastAsia="en-US"/>
        </w:rPr>
      </w:pPr>
    </w:p>
    <w:p w14:paraId="0B5820BC" w14:textId="421B8476" w:rsidR="00E05E74" w:rsidRDefault="00E05E74" w:rsidP="009514A0">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På en af vuggestuestuerne observerer tilsynet under hele måltidet.</w:t>
      </w:r>
    </w:p>
    <w:p w14:paraId="223ABAC3" w14:textId="363B830E" w:rsidR="00E05E74" w:rsidRDefault="00E05E74" w:rsidP="009514A0">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Personalet synger en sang og tænder lys. Børnene virker begejstrede for at det nu er tid til frokost. </w:t>
      </w:r>
    </w:p>
    <w:p w14:paraId="75D3EC71" w14:textId="77777777" w:rsidR="00F2445F" w:rsidRDefault="00E05E74" w:rsidP="009514A0">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Børnene taler om maden og ordet </w:t>
      </w:r>
      <w:r w:rsidRPr="0071639F">
        <w:rPr>
          <w:rFonts w:asciiTheme="minorHAnsi" w:eastAsia="Calibri" w:hAnsiTheme="minorHAnsi" w:cstheme="minorHAnsi"/>
          <w:i/>
          <w:iCs/>
          <w:sz w:val="22"/>
          <w:szCs w:val="22"/>
          <w:lang w:eastAsia="en-US"/>
        </w:rPr>
        <w:t xml:space="preserve">pasta </w:t>
      </w:r>
      <w:r>
        <w:rPr>
          <w:rFonts w:asciiTheme="minorHAnsi" w:eastAsia="Calibri" w:hAnsiTheme="minorHAnsi" w:cstheme="minorHAnsi"/>
          <w:sz w:val="22"/>
          <w:szCs w:val="22"/>
          <w:lang w:eastAsia="en-US"/>
        </w:rPr>
        <w:t xml:space="preserve">blive nævnt mange gange, for at fortælle de voksne at de gerne vil have pasta. </w:t>
      </w:r>
    </w:p>
    <w:p w14:paraId="5E5038C4" w14:textId="282961D2" w:rsidR="00E05E74" w:rsidRDefault="00E05E74" w:rsidP="009514A0">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Et af de mindre børn viser glæde ved at hæve armene op over sit hoved og bliver mødt af smil og anerkendelse af </w:t>
      </w:r>
      <w:r w:rsidR="00F2445F">
        <w:rPr>
          <w:rFonts w:asciiTheme="minorHAnsi" w:eastAsia="Calibri" w:hAnsiTheme="minorHAnsi" w:cstheme="minorHAnsi"/>
          <w:sz w:val="22"/>
          <w:szCs w:val="22"/>
          <w:lang w:eastAsia="en-US"/>
        </w:rPr>
        <w:t>den voksne der sidder lige overfor barnet</w:t>
      </w:r>
      <w:r w:rsidR="003B4F90">
        <w:rPr>
          <w:rFonts w:asciiTheme="minorHAnsi" w:eastAsia="Calibri" w:hAnsiTheme="minorHAnsi" w:cstheme="minorHAnsi"/>
          <w:sz w:val="22"/>
          <w:szCs w:val="22"/>
          <w:lang w:eastAsia="en-US"/>
        </w:rPr>
        <w:t>.</w:t>
      </w:r>
    </w:p>
    <w:p w14:paraId="569A896F" w14:textId="77777777" w:rsidR="003B4F90" w:rsidRDefault="003B4F90" w:rsidP="009514A0">
      <w:pPr>
        <w:autoSpaceDE w:val="0"/>
        <w:autoSpaceDN w:val="0"/>
        <w:adjustRightInd w:val="0"/>
        <w:rPr>
          <w:rFonts w:asciiTheme="minorHAnsi" w:eastAsia="Calibri" w:hAnsiTheme="minorHAnsi" w:cstheme="minorHAnsi"/>
          <w:sz w:val="22"/>
          <w:szCs w:val="22"/>
          <w:lang w:eastAsia="en-US"/>
        </w:rPr>
      </w:pPr>
    </w:p>
    <w:p w14:paraId="4A4BA509" w14:textId="2879B081" w:rsidR="00F2445F" w:rsidRDefault="00F2445F" w:rsidP="009514A0">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En af de voksne spørger de børn der har været på tur: ”Så I nogle dyr på turen?”, ”Ja” siger et af børnene, ”vi så en stor snegl” Den voksne siger: ”sneglen kan spise af bladene” barnet siger pludselig ”den har ingen mund”. Den voksne svarer ”</w:t>
      </w:r>
      <w:proofErr w:type="spellStart"/>
      <w:r>
        <w:rPr>
          <w:rFonts w:asciiTheme="minorHAnsi" w:eastAsia="Calibri" w:hAnsiTheme="minorHAnsi" w:cstheme="minorHAnsi"/>
          <w:sz w:val="22"/>
          <w:szCs w:val="22"/>
          <w:lang w:eastAsia="en-US"/>
        </w:rPr>
        <w:t>Nåå</w:t>
      </w:r>
      <w:proofErr w:type="spellEnd"/>
      <w:r>
        <w:rPr>
          <w:rFonts w:asciiTheme="minorHAnsi" w:eastAsia="Calibri" w:hAnsiTheme="minorHAnsi" w:cstheme="minorHAnsi"/>
          <w:sz w:val="22"/>
          <w:szCs w:val="22"/>
          <w:lang w:eastAsia="en-US"/>
        </w:rPr>
        <w:t>, tror du ikke sneglen har en mund”.</w:t>
      </w:r>
    </w:p>
    <w:p w14:paraId="5F750693" w14:textId="6DC8F09E" w:rsidR="00F2445F" w:rsidRDefault="00F2445F" w:rsidP="009514A0">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Barnet er tydeligvis optaget af samtalen og den voksnes fulde opmærksomhed er rettet mod barnet. Samtalen fortsætter og går over i et andet emne. </w:t>
      </w:r>
    </w:p>
    <w:p w14:paraId="50C3CDF1" w14:textId="02C069CD" w:rsidR="00F2445F" w:rsidRDefault="00F2445F" w:rsidP="009514A0">
      <w:pPr>
        <w:autoSpaceDE w:val="0"/>
        <w:autoSpaceDN w:val="0"/>
        <w:adjustRightInd w:val="0"/>
        <w:rPr>
          <w:rFonts w:asciiTheme="minorHAnsi" w:eastAsia="Calibri" w:hAnsiTheme="minorHAnsi" w:cstheme="minorHAnsi"/>
          <w:sz w:val="22"/>
          <w:szCs w:val="22"/>
          <w:lang w:eastAsia="en-US"/>
        </w:rPr>
      </w:pPr>
    </w:p>
    <w:p w14:paraId="2AA78962" w14:textId="367C1DF0" w:rsidR="00F2445F" w:rsidRDefault="00F2445F" w:rsidP="009514A0">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Det observeres flere gange at de voksne udvider samtalerne med børnene, bruger deres gestik og hænder til at forklare og tale med børnene.</w:t>
      </w:r>
    </w:p>
    <w:p w14:paraId="52955F92" w14:textId="5B3ED1CB" w:rsidR="00F2445F" w:rsidRDefault="00F2445F" w:rsidP="009514A0">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 voksne har fokus på børnene og selve måltidet.</w:t>
      </w:r>
    </w:p>
    <w:p w14:paraId="14034A1E" w14:textId="0197407E" w:rsidR="00F2445F" w:rsidRDefault="00F2445F" w:rsidP="009514A0">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Da måltidet er slut, skal børnene gøre sig klar til at sove. De store henter selv en kurv, hor de kan putte deres tøj ned i. De små skiftes på badeværelset og puttes derefter ude i barnevognene.</w:t>
      </w:r>
    </w:p>
    <w:p w14:paraId="2291DB19" w14:textId="6FF06FC3" w:rsidR="003B4F90" w:rsidRDefault="003B4F90" w:rsidP="009514A0">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Det er tydeligt, at børnene er trygge ved rutinerne. De ved lige hvad de skal og de mindste børn bliver guidet af en voksen.</w:t>
      </w:r>
    </w:p>
    <w:p w14:paraId="084C6ABF" w14:textId="76A7CDE4" w:rsidR="00F2445F" w:rsidRDefault="00F2445F" w:rsidP="009514A0">
      <w:pPr>
        <w:autoSpaceDE w:val="0"/>
        <w:autoSpaceDN w:val="0"/>
        <w:adjustRightInd w:val="0"/>
        <w:rPr>
          <w:rFonts w:asciiTheme="minorHAnsi" w:eastAsia="Calibri" w:hAnsiTheme="minorHAnsi" w:cstheme="minorHAnsi"/>
          <w:sz w:val="22"/>
          <w:szCs w:val="22"/>
          <w:lang w:eastAsia="en-US"/>
        </w:rPr>
      </w:pPr>
    </w:p>
    <w:p w14:paraId="5ABC273B" w14:textId="77777777" w:rsidR="00A61330" w:rsidRPr="00E05E74" w:rsidRDefault="00A61330" w:rsidP="009514A0">
      <w:pPr>
        <w:spacing w:line="276" w:lineRule="auto"/>
        <w:rPr>
          <w:rFonts w:asciiTheme="minorHAnsi" w:eastAsia="Calibri" w:hAnsiTheme="minorHAnsi" w:cstheme="minorHAnsi"/>
          <w:sz w:val="22"/>
          <w:szCs w:val="22"/>
          <w:lang w:eastAsia="en-US"/>
        </w:rPr>
      </w:pPr>
    </w:p>
    <w:p w14:paraId="786A8068" w14:textId="7F39F705" w:rsidR="009514A0" w:rsidRPr="009514A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28CD1BE8"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570BAD">
        <w:rPr>
          <w:rFonts w:asciiTheme="minorHAnsi" w:eastAsia="Calibri" w:hAnsiTheme="minorHAnsi" w:cstheme="minorHAnsi"/>
          <w:sz w:val="22"/>
          <w:szCs w:val="22"/>
          <w:u w:val="single"/>
          <w:lang w:eastAsia="en-US"/>
        </w:rPr>
        <w:t>Ny indsats</w:t>
      </w:r>
      <w:r w:rsidRPr="009514A0">
        <w:rPr>
          <w:rFonts w:asciiTheme="minorHAnsi" w:eastAsia="Calibri" w:hAnsiTheme="minorHAnsi" w:cstheme="minorHAnsi"/>
          <w:sz w:val="22"/>
          <w:szCs w:val="22"/>
          <w:lang w:eastAsia="en-US"/>
        </w:rPr>
        <w:t>:</w:t>
      </w:r>
    </w:p>
    <w:p w14:paraId="5FB44C26" w14:textId="77777777" w:rsidR="009514A0" w:rsidRPr="00570BAD" w:rsidRDefault="009514A0" w:rsidP="009514A0">
      <w:pPr>
        <w:spacing w:line="276" w:lineRule="auto"/>
        <w:rPr>
          <w:rFonts w:asciiTheme="minorHAnsi" w:eastAsia="Calibri" w:hAnsiTheme="minorHAnsi" w:cstheme="minorHAnsi"/>
          <w:sz w:val="22"/>
          <w:szCs w:val="22"/>
          <w:u w:val="single"/>
          <w:lang w:eastAsia="en-US"/>
        </w:rPr>
      </w:pPr>
      <w:r w:rsidRPr="00570BAD">
        <w:rPr>
          <w:rFonts w:asciiTheme="minorHAnsi" w:eastAsia="Calibri" w:hAnsiTheme="minorHAnsi" w:cstheme="minorHAnsi"/>
          <w:sz w:val="22"/>
          <w:szCs w:val="22"/>
          <w:u w:val="single"/>
          <w:lang w:eastAsia="en-US"/>
        </w:rPr>
        <w:t>Tilpas indsats:</w:t>
      </w:r>
    </w:p>
    <w:p w14:paraId="22DA48D7" w14:textId="20C0E136" w:rsidR="009514A0" w:rsidRDefault="009514A0" w:rsidP="009514A0">
      <w:pPr>
        <w:spacing w:line="276" w:lineRule="auto"/>
        <w:rPr>
          <w:rFonts w:asciiTheme="minorHAnsi" w:eastAsia="Calibri" w:hAnsiTheme="minorHAnsi" w:cstheme="minorHAnsi"/>
          <w:sz w:val="22"/>
          <w:szCs w:val="22"/>
          <w:lang w:eastAsia="en-US"/>
        </w:rPr>
      </w:pPr>
      <w:r w:rsidRPr="00570BAD">
        <w:rPr>
          <w:rFonts w:asciiTheme="minorHAnsi" w:eastAsia="Calibri" w:hAnsiTheme="minorHAnsi" w:cstheme="minorHAnsi"/>
          <w:sz w:val="22"/>
          <w:szCs w:val="22"/>
          <w:u w:val="single"/>
          <w:lang w:eastAsia="en-US"/>
        </w:rPr>
        <w:t>Vedligeholdt indsats</w:t>
      </w:r>
      <w:r w:rsidRPr="009514A0">
        <w:rPr>
          <w:rFonts w:asciiTheme="minorHAnsi" w:eastAsia="Calibri" w:hAnsiTheme="minorHAnsi" w:cstheme="minorHAnsi"/>
          <w:sz w:val="22"/>
          <w:szCs w:val="22"/>
          <w:lang w:eastAsia="en-US"/>
        </w:rPr>
        <w:t>:</w:t>
      </w:r>
      <w:r w:rsidR="0070213D">
        <w:rPr>
          <w:rFonts w:asciiTheme="minorHAnsi" w:eastAsia="Calibri" w:hAnsiTheme="minorHAnsi" w:cstheme="minorHAnsi"/>
          <w:sz w:val="22"/>
          <w:szCs w:val="22"/>
          <w:lang w:eastAsia="en-US"/>
        </w:rPr>
        <w:t xml:space="preserve"> Tilsynet vurderer at ved dagens observationer, opleves </w:t>
      </w:r>
      <w:r w:rsidR="003B4F90">
        <w:rPr>
          <w:rFonts w:asciiTheme="minorHAnsi" w:eastAsia="Calibri" w:hAnsiTheme="minorHAnsi" w:cstheme="minorHAnsi"/>
          <w:sz w:val="22"/>
          <w:szCs w:val="22"/>
          <w:lang w:eastAsia="en-US"/>
        </w:rPr>
        <w:t>personale der har fuld fokus på børnene. De virker imødekommende og grundlæggende interesserede i børnene, personalets adfærd forekommer konsekvent.</w:t>
      </w:r>
    </w:p>
    <w:p w14:paraId="50E3121E" w14:textId="5E30A5AF" w:rsidR="003B4F90" w:rsidRPr="009514A0" w:rsidRDefault="003B4F90"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Grundstemningen i børnene virker til at være glad og tryg.</w:t>
      </w:r>
    </w:p>
    <w:p w14:paraId="2B291D53" w14:textId="6328030D" w:rsidR="009514A0" w:rsidRDefault="009514A0" w:rsidP="009514A0">
      <w:pPr>
        <w:spacing w:after="160" w:line="259" w:lineRule="auto"/>
        <w:rPr>
          <w:rFonts w:asciiTheme="minorHAnsi" w:eastAsia="Calibri" w:hAnsiTheme="minorHAnsi" w:cstheme="minorHAnsi"/>
          <w:color w:val="000026"/>
          <w:sz w:val="22"/>
          <w:szCs w:val="22"/>
          <w:lang w:eastAsia="en-US"/>
        </w:rPr>
      </w:pPr>
    </w:p>
    <w:p w14:paraId="110A0489" w14:textId="485CA415" w:rsidR="00CD79E0" w:rsidRDefault="00CD79E0" w:rsidP="009514A0">
      <w:pPr>
        <w:spacing w:after="160" w:line="259" w:lineRule="auto"/>
        <w:rPr>
          <w:rFonts w:asciiTheme="minorHAnsi" w:eastAsia="Calibri" w:hAnsiTheme="minorHAnsi" w:cstheme="minorHAnsi"/>
          <w:color w:val="000026"/>
          <w:sz w:val="22"/>
          <w:szCs w:val="22"/>
          <w:lang w:eastAsia="en-US"/>
        </w:rPr>
      </w:pPr>
    </w:p>
    <w:p w14:paraId="250F88D5" w14:textId="600106A1" w:rsidR="00CD79E0" w:rsidRDefault="00CD79E0" w:rsidP="009514A0">
      <w:pPr>
        <w:spacing w:after="160" w:line="259" w:lineRule="auto"/>
        <w:rPr>
          <w:rFonts w:asciiTheme="minorHAnsi" w:eastAsia="Calibri" w:hAnsiTheme="minorHAnsi" w:cstheme="minorHAnsi"/>
          <w:color w:val="000026"/>
          <w:sz w:val="22"/>
          <w:szCs w:val="22"/>
          <w:lang w:eastAsia="en-US"/>
        </w:rPr>
      </w:pPr>
    </w:p>
    <w:p w14:paraId="2268319F" w14:textId="12446027" w:rsidR="00CD79E0" w:rsidRDefault="00CD79E0" w:rsidP="009514A0">
      <w:pPr>
        <w:spacing w:after="160" w:line="259" w:lineRule="auto"/>
        <w:rPr>
          <w:rFonts w:asciiTheme="minorHAnsi" w:eastAsia="Calibri" w:hAnsiTheme="minorHAnsi" w:cstheme="minorHAnsi"/>
          <w:color w:val="000026"/>
          <w:sz w:val="22"/>
          <w:szCs w:val="22"/>
          <w:lang w:eastAsia="en-US"/>
        </w:rPr>
      </w:pPr>
    </w:p>
    <w:p w14:paraId="64298544" w14:textId="27EA7E63" w:rsidR="00CD79E0" w:rsidRDefault="00CD79E0" w:rsidP="009514A0">
      <w:pPr>
        <w:spacing w:after="160" w:line="259" w:lineRule="auto"/>
        <w:rPr>
          <w:rFonts w:asciiTheme="minorHAnsi" w:eastAsia="Calibri" w:hAnsiTheme="minorHAnsi" w:cstheme="minorHAnsi"/>
          <w:color w:val="000026"/>
          <w:sz w:val="22"/>
          <w:szCs w:val="22"/>
          <w:lang w:eastAsia="en-US"/>
        </w:rPr>
      </w:pPr>
    </w:p>
    <w:p w14:paraId="69FF5907" w14:textId="0407632C" w:rsidR="00CD79E0" w:rsidRDefault="00CD79E0" w:rsidP="009514A0">
      <w:pPr>
        <w:spacing w:after="160" w:line="259" w:lineRule="auto"/>
        <w:rPr>
          <w:rFonts w:asciiTheme="minorHAnsi" w:eastAsia="Calibri" w:hAnsiTheme="minorHAnsi" w:cstheme="minorHAnsi"/>
          <w:color w:val="000026"/>
          <w:sz w:val="22"/>
          <w:szCs w:val="22"/>
          <w:lang w:eastAsia="en-US"/>
        </w:rPr>
      </w:pPr>
    </w:p>
    <w:p w14:paraId="2A744B9A" w14:textId="77777777" w:rsidR="00CD79E0" w:rsidRPr="009514A0" w:rsidRDefault="00CD79E0" w:rsidP="009514A0">
      <w:pPr>
        <w:spacing w:after="160" w:line="259" w:lineRule="auto"/>
        <w:rPr>
          <w:rFonts w:asciiTheme="minorHAnsi" w:eastAsia="Calibri" w:hAnsiTheme="minorHAnsi" w:cstheme="minorHAnsi"/>
          <w:color w:val="000026"/>
          <w:sz w:val="22"/>
          <w:szCs w:val="22"/>
          <w:lang w:eastAsia="en-US"/>
        </w:rPr>
      </w:pPr>
    </w:p>
    <w:p w14:paraId="6356BBFD"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2. Inklusion og fællesskab</w:t>
      </w:r>
    </w:p>
    <w:p w14:paraId="1176B3A7"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børne- og ungefællesskaber til alle</w:t>
      </w:r>
    </w:p>
    <w:p w14:paraId="11D6BFE0"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768B9C4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Den tilsynsførende anvender følgende spørgsmål i observationerne: </w:t>
      </w:r>
    </w:p>
    <w:p w14:paraId="64F87BC8"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Er der adgang til forskellige legemuligheder fx rolleleg, regelleg, konstruktionsleg og fysisk udfordrende leg?</w:t>
      </w:r>
    </w:p>
    <w:p w14:paraId="2BB195E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Hjælper det pædagogiske personale de børn, der sidder passivt, går formålsløst rundt og/eller forstyrrer legen for andre med at blive involveret i leg eller konstruktiv aktivitet? Er der balance mellem voksen- og børneinitierede aktiviteter?</w:t>
      </w:r>
    </w:p>
    <w:p w14:paraId="56CF93A1"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Hjælper det pædagogiske personale børnene med at løse konflikter, hvis de ikke selv kan, ved at tale om, hvad der skete?</w:t>
      </w:r>
    </w:p>
    <w:p w14:paraId="745F7ED9"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Sørger det pædagogiske personale for at børnene inddrages i dagligdagens opgaver og rutiner?</w:t>
      </w:r>
    </w:p>
    <w:p w14:paraId="0E92323D"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 xml:space="preserve">5. Bærer samværet mellem børnene præg af, at alle børn er med i børnefællesskaber med positive barn-barn relationer? </w:t>
      </w:r>
    </w:p>
    <w:p w14:paraId="78D4C5BC" w14:textId="67B6D372" w:rsidR="00CD665D" w:rsidRDefault="00CD665D" w:rsidP="009514A0">
      <w:pPr>
        <w:autoSpaceDE w:val="0"/>
        <w:autoSpaceDN w:val="0"/>
        <w:adjustRightInd w:val="0"/>
        <w:rPr>
          <w:rFonts w:asciiTheme="minorHAnsi" w:eastAsia="Calibri" w:hAnsiTheme="minorHAnsi" w:cstheme="minorHAnsi"/>
          <w:i/>
          <w:iCs/>
          <w:sz w:val="22"/>
          <w:szCs w:val="22"/>
          <w:lang w:eastAsia="en-US"/>
        </w:rPr>
      </w:pPr>
    </w:p>
    <w:p w14:paraId="6BDAB1D3" w14:textId="02623372" w:rsidR="00CD665D" w:rsidRPr="00CD665D" w:rsidRDefault="00CD665D" w:rsidP="009514A0">
      <w:pPr>
        <w:autoSpaceDE w:val="0"/>
        <w:autoSpaceDN w:val="0"/>
        <w:adjustRightInd w:val="0"/>
        <w:rPr>
          <w:rFonts w:asciiTheme="minorHAnsi" w:eastAsia="Calibri" w:hAnsiTheme="minorHAnsi" w:cstheme="minorHAnsi"/>
          <w:b/>
          <w:bCs/>
          <w:sz w:val="22"/>
          <w:szCs w:val="22"/>
          <w:lang w:eastAsia="en-US"/>
        </w:rPr>
      </w:pPr>
      <w:r w:rsidRPr="00CD665D">
        <w:rPr>
          <w:rFonts w:asciiTheme="minorHAnsi" w:eastAsia="Calibri" w:hAnsiTheme="minorHAnsi" w:cstheme="minorHAnsi"/>
          <w:b/>
          <w:bCs/>
          <w:sz w:val="22"/>
          <w:szCs w:val="22"/>
          <w:lang w:eastAsia="en-US"/>
        </w:rPr>
        <w:t>Observationsbeskrivelse:</w:t>
      </w:r>
    </w:p>
    <w:p w14:paraId="051CC57D" w14:textId="6B333BD4" w:rsidR="00A61330" w:rsidRDefault="00A61330" w:rsidP="009514A0">
      <w:pPr>
        <w:spacing w:line="276" w:lineRule="auto"/>
        <w:rPr>
          <w:rFonts w:asciiTheme="minorHAnsi" w:eastAsia="Calibri" w:hAnsiTheme="minorHAnsi" w:cstheme="minorHAnsi"/>
          <w:sz w:val="22"/>
          <w:szCs w:val="22"/>
          <w:lang w:eastAsia="en-US"/>
        </w:rPr>
      </w:pPr>
    </w:p>
    <w:p w14:paraId="5BD86AEF" w14:textId="345DAF06" w:rsidR="0070213D" w:rsidRDefault="0070213D" w:rsidP="0070213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Tilsynet er ved dagens tilsyn inde på den anden vuggestuestue, her er de store ved at være klar</w:t>
      </w:r>
      <w:r w:rsidR="00004EC9">
        <w:rPr>
          <w:rFonts w:asciiTheme="minorHAnsi" w:eastAsia="Calibri" w:hAnsiTheme="minorHAnsi" w:cstheme="minorHAnsi"/>
          <w:sz w:val="22"/>
          <w:szCs w:val="22"/>
          <w:lang w:eastAsia="en-US"/>
        </w:rPr>
        <w:t xml:space="preserve"> til middagslur efter de har været</w:t>
      </w:r>
      <w:r>
        <w:rPr>
          <w:rFonts w:asciiTheme="minorHAnsi" w:eastAsia="Calibri" w:hAnsiTheme="minorHAnsi" w:cstheme="minorHAnsi"/>
          <w:sz w:val="22"/>
          <w:szCs w:val="22"/>
          <w:lang w:eastAsia="en-US"/>
        </w:rPr>
        <w:t xml:space="preserve"> ude på badeværelset. Herefter går de ind på stuen med en voksen. Der bliver tændt et stearinlys, og fortalt et kort eventyr, med tilhørende små dukker og dyr. </w:t>
      </w:r>
    </w:p>
    <w:p w14:paraId="188B27CC" w14:textId="2DEAA955" w:rsidR="0070213D" w:rsidRDefault="0070213D" w:rsidP="0070213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Det observeres, at nogle af børnene hvisker og gentager den voksnes ord, børnene virker til at være meget optagede af det lille eventyr. De sidder tæt ved siden af hinanden på et tæppe på gulvet, og kigger også på hinanden. </w:t>
      </w:r>
    </w:p>
    <w:p w14:paraId="1E6EF68D" w14:textId="674766EE" w:rsidR="0070213D" w:rsidRDefault="0070213D" w:rsidP="0070213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Da eventyret er slut, er det sovetid, og børnene lægger sig alle hen på deres madrasser.</w:t>
      </w:r>
    </w:p>
    <w:p w14:paraId="3944A69B" w14:textId="77777777" w:rsidR="009434E6" w:rsidRDefault="009434E6" w:rsidP="0070213D">
      <w:pPr>
        <w:autoSpaceDE w:val="0"/>
        <w:autoSpaceDN w:val="0"/>
        <w:adjustRightInd w:val="0"/>
        <w:rPr>
          <w:rFonts w:asciiTheme="minorHAnsi" w:eastAsia="Calibri" w:hAnsiTheme="minorHAnsi" w:cstheme="minorHAnsi"/>
          <w:sz w:val="22"/>
          <w:szCs w:val="22"/>
          <w:lang w:eastAsia="en-US"/>
        </w:rPr>
      </w:pPr>
    </w:p>
    <w:p w14:paraId="4491C493" w14:textId="272F20EF" w:rsidR="009434E6" w:rsidRDefault="009434E6" w:rsidP="0070213D">
      <w:pPr>
        <w:autoSpaceDE w:val="0"/>
        <w:autoSpaceDN w:val="0"/>
        <w:adjustRightInd w:val="0"/>
        <w:rPr>
          <w:rFonts w:asciiTheme="minorHAnsi" w:eastAsia="Calibri" w:hAnsiTheme="minorHAnsi" w:cstheme="minorHAnsi"/>
          <w:sz w:val="22"/>
          <w:szCs w:val="22"/>
          <w:lang w:eastAsia="en-US"/>
        </w:rPr>
      </w:pPr>
    </w:p>
    <w:p w14:paraId="560F2905" w14:textId="284E84BF" w:rsidR="009434E6" w:rsidRDefault="009434E6" w:rsidP="0070213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Ved en observation på en af børnehavestuerne, har personalet igangsat nogle sanglege.</w:t>
      </w:r>
    </w:p>
    <w:p w14:paraId="1EFC696E" w14:textId="49CB6AEF" w:rsidR="009434E6" w:rsidRDefault="009434E6" w:rsidP="0070213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Børnene sidder i en stor rundkreds og leger/synger. Alle børn deltager. Det observeres at et enkelt barn har udfordringer ved aktiviteten. Barnet sidder sammen med en voksen,</w:t>
      </w:r>
      <w:r w:rsidR="0008305C">
        <w:rPr>
          <w:rFonts w:asciiTheme="minorHAnsi" w:eastAsia="Calibri" w:hAnsiTheme="minorHAnsi" w:cstheme="minorHAnsi"/>
          <w:sz w:val="22"/>
          <w:szCs w:val="22"/>
          <w:lang w:eastAsia="en-US"/>
        </w:rPr>
        <w:t xml:space="preserve"> og er uroligt. Den voksne</w:t>
      </w:r>
      <w:r>
        <w:rPr>
          <w:rFonts w:asciiTheme="minorHAnsi" w:eastAsia="Calibri" w:hAnsiTheme="minorHAnsi" w:cstheme="minorHAnsi"/>
          <w:sz w:val="22"/>
          <w:szCs w:val="22"/>
          <w:lang w:eastAsia="en-US"/>
        </w:rPr>
        <w:t xml:space="preserve"> forsøger at guide barnet og peger på og fortæller hvad de er i gang med</w:t>
      </w:r>
      <w:r w:rsidR="0008305C">
        <w:rPr>
          <w:rFonts w:asciiTheme="minorHAnsi" w:eastAsia="Calibri" w:hAnsiTheme="minorHAnsi" w:cstheme="minorHAnsi"/>
          <w:sz w:val="22"/>
          <w:szCs w:val="22"/>
          <w:lang w:eastAsia="en-US"/>
        </w:rPr>
        <w:t xml:space="preserve">. Tilsynet tolker dette, som </w:t>
      </w:r>
      <w:r w:rsidR="00164134">
        <w:rPr>
          <w:rFonts w:asciiTheme="minorHAnsi" w:eastAsia="Calibri" w:hAnsiTheme="minorHAnsi" w:cstheme="minorHAnsi"/>
          <w:sz w:val="22"/>
          <w:szCs w:val="22"/>
          <w:lang w:eastAsia="en-US"/>
        </w:rPr>
        <w:t>om</w:t>
      </w:r>
      <w:r w:rsidR="0071639F">
        <w:rPr>
          <w:rFonts w:asciiTheme="minorHAnsi" w:eastAsia="Calibri" w:hAnsiTheme="minorHAnsi" w:cstheme="minorHAnsi"/>
          <w:sz w:val="22"/>
          <w:szCs w:val="22"/>
          <w:lang w:eastAsia="en-US"/>
        </w:rPr>
        <w:t xml:space="preserve"> medarbejderen</w:t>
      </w:r>
      <w:r w:rsidR="0008305C">
        <w:rPr>
          <w:rFonts w:asciiTheme="minorHAnsi" w:eastAsia="Calibri" w:hAnsiTheme="minorHAnsi" w:cstheme="minorHAnsi"/>
          <w:sz w:val="22"/>
          <w:szCs w:val="22"/>
          <w:lang w:eastAsia="en-US"/>
        </w:rPr>
        <w:t xml:space="preserve"> forsøger at inddrage barnet i fællesskabet.</w:t>
      </w:r>
    </w:p>
    <w:p w14:paraId="215312F9" w14:textId="77777777" w:rsidR="0008305C" w:rsidRDefault="0008305C" w:rsidP="0070213D">
      <w:pPr>
        <w:autoSpaceDE w:val="0"/>
        <w:autoSpaceDN w:val="0"/>
        <w:adjustRightInd w:val="0"/>
        <w:rPr>
          <w:rFonts w:asciiTheme="minorHAnsi" w:eastAsia="Calibri" w:hAnsiTheme="minorHAnsi" w:cstheme="minorHAnsi"/>
          <w:sz w:val="22"/>
          <w:szCs w:val="22"/>
          <w:lang w:eastAsia="en-US"/>
        </w:rPr>
      </w:pPr>
    </w:p>
    <w:p w14:paraId="4A037809" w14:textId="0E47F983" w:rsidR="0008305C" w:rsidRDefault="0008305C" w:rsidP="0070213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Denne observation fortæller om en voksen-initieret aktivitet, men selvom aktiviteten er voksen styret, så er der et element af </w:t>
      </w:r>
      <w:r w:rsidR="0071639F">
        <w:rPr>
          <w:rFonts w:asciiTheme="minorHAnsi" w:eastAsia="Calibri" w:hAnsiTheme="minorHAnsi" w:cstheme="minorHAnsi"/>
          <w:sz w:val="22"/>
          <w:szCs w:val="22"/>
          <w:lang w:eastAsia="en-US"/>
        </w:rPr>
        <w:t>med</w:t>
      </w:r>
      <w:r>
        <w:rPr>
          <w:rFonts w:asciiTheme="minorHAnsi" w:eastAsia="Calibri" w:hAnsiTheme="minorHAnsi" w:cstheme="minorHAnsi"/>
          <w:sz w:val="22"/>
          <w:szCs w:val="22"/>
          <w:lang w:eastAsia="en-US"/>
        </w:rPr>
        <w:t>bestemmelse for børnene, da det er en leg, hvor de kan vælge nogen ud i rundkredsen, der har en rolle.</w:t>
      </w:r>
    </w:p>
    <w:p w14:paraId="5858F894" w14:textId="68451F01" w:rsidR="0008305C" w:rsidRDefault="0008305C" w:rsidP="0070213D">
      <w:pPr>
        <w:autoSpaceDE w:val="0"/>
        <w:autoSpaceDN w:val="0"/>
        <w:adjustRightInd w:val="0"/>
        <w:rPr>
          <w:rFonts w:asciiTheme="minorHAnsi" w:eastAsia="Calibri" w:hAnsiTheme="minorHAnsi" w:cstheme="minorHAnsi"/>
          <w:sz w:val="22"/>
          <w:szCs w:val="22"/>
          <w:lang w:eastAsia="en-US"/>
        </w:rPr>
      </w:pPr>
    </w:p>
    <w:p w14:paraId="3EC35004" w14:textId="074AB3D8" w:rsidR="0008305C" w:rsidRDefault="0008305C" w:rsidP="0070213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Ved et kig rundt på stuen, ser tilsynet at indretningen er udformet, sådan så børnene har mulighed for både fordybelses lege i små kroge, og mere aktive lege, hvor der er mere gulvplads. </w:t>
      </w:r>
    </w:p>
    <w:p w14:paraId="57E21067" w14:textId="589F4673" w:rsidR="0008305C" w:rsidRDefault="0008305C" w:rsidP="0070213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Der er desuden tilgængeligt udklædningstøj, forskelligt legetøj på hylder og i kurve.</w:t>
      </w:r>
    </w:p>
    <w:p w14:paraId="589ED58A" w14:textId="77777777" w:rsidR="0008305C" w:rsidRPr="00E05E74" w:rsidRDefault="0008305C" w:rsidP="0070213D">
      <w:pPr>
        <w:autoSpaceDE w:val="0"/>
        <w:autoSpaceDN w:val="0"/>
        <w:adjustRightInd w:val="0"/>
        <w:rPr>
          <w:rFonts w:asciiTheme="minorHAnsi" w:eastAsia="Calibri" w:hAnsiTheme="minorHAnsi" w:cstheme="minorHAnsi"/>
          <w:sz w:val="22"/>
          <w:szCs w:val="22"/>
          <w:lang w:eastAsia="en-US"/>
        </w:rPr>
      </w:pPr>
    </w:p>
    <w:p w14:paraId="278B181F" w14:textId="1E292A84" w:rsidR="0070213D" w:rsidRDefault="0070213D" w:rsidP="009514A0">
      <w:pPr>
        <w:spacing w:line="276" w:lineRule="auto"/>
        <w:rPr>
          <w:rFonts w:asciiTheme="minorHAnsi" w:eastAsia="Calibri" w:hAnsiTheme="minorHAnsi" w:cstheme="minorHAnsi"/>
          <w:sz w:val="22"/>
          <w:szCs w:val="22"/>
          <w:lang w:eastAsia="en-US"/>
        </w:rPr>
      </w:pPr>
    </w:p>
    <w:p w14:paraId="2C50C7D8" w14:textId="77777777" w:rsidR="0070213D" w:rsidRDefault="0070213D" w:rsidP="009514A0">
      <w:pPr>
        <w:spacing w:line="276" w:lineRule="auto"/>
        <w:rPr>
          <w:rFonts w:asciiTheme="minorHAnsi" w:eastAsia="Calibri" w:hAnsiTheme="minorHAnsi" w:cstheme="minorHAnsi"/>
          <w:sz w:val="22"/>
          <w:szCs w:val="22"/>
          <w:lang w:eastAsia="en-US"/>
        </w:rPr>
      </w:pPr>
    </w:p>
    <w:p w14:paraId="11D5E194" w14:textId="6DC66CEE" w:rsidR="009514A0" w:rsidRPr="009514A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553BB385" w14:textId="77777777" w:rsidR="009514A0" w:rsidRPr="00570BAD" w:rsidRDefault="009514A0" w:rsidP="009514A0">
      <w:pPr>
        <w:spacing w:line="276" w:lineRule="auto"/>
        <w:rPr>
          <w:rFonts w:asciiTheme="minorHAnsi" w:eastAsia="Calibri" w:hAnsiTheme="minorHAnsi" w:cstheme="minorHAnsi"/>
          <w:sz w:val="22"/>
          <w:szCs w:val="22"/>
          <w:u w:val="single"/>
          <w:lang w:eastAsia="en-US"/>
        </w:rPr>
      </w:pPr>
      <w:r w:rsidRPr="00570BAD">
        <w:rPr>
          <w:rFonts w:asciiTheme="minorHAnsi" w:eastAsia="Calibri" w:hAnsiTheme="minorHAnsi" w:cstheme="minorHAnsi"/>
          <w:sz w:val="22"/>
          <w:szCs w:val="22"/>
          <w:u w:val="single"/>
          <w:lang w:eastAsia="en-US"/>
        </w:rPr>
        <w:t>Ny indsats:</w:t>
      </w:r>
    </w:p>
    <w:p w14:paraId="6E62DD77"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570BAD">
        <w:rPr>
          <w:rFonts w:asciiTheme="minorHAnsi" w:eastAsia="Calibri" w:hAnsiTheme="minorHAnsi" w:cstheme="minorHAnsi"/>
          <w:sz w:val="22"/>
          <w:szCs w:val="22"/>
          <w:u w:val="single"/>
          <w:lang w:eastAsia="en-US"/>
        </w:rPr>
        <w:t>Tilpas indsats</w:t>
      </w:r>
      <w:r w:rsidRPr="009514A0">
        <w:rPr>
          <w:rFonts w:asciiTheme="minorHAnsi" w:eastAsia="Calibri" w:hAnsiTheme="minorHAnsi" w:cstheme="minorHAnsi"/>
          <w:sz w:val="22"/>
          <w:szCs w:val="22"/>
          <w:lang w:eastAsia="en-US"/>
        </w:rPr>
        <w:t>:</w:t>
      </w:r>
    </w:p>
    <w:p w14:paraId="61D70A80" w14:textId="6A366704" w:rsidR="009514A0" w:rsidRPr="009514A0" w:rsidRDefault="009514A0" w:rsidP="009514A0">
      <w:pPr>
        <w:spacing w:line="276" w:lineRule="auto"/>
        <w:rPr>
          <w:rFonts w:asciiTheme="minorHAnsi" w:eastAsia="Calibri" w:hAnsiTheme="minorHAnsi" w:cstheme="minorHAnsi"/>
          <w:sz w:val="22"/>
          <w:szCs w:val="22"/>
          <w:lang w:eastAsia="en-US"/>
        </w:rPr>
      </w:pPr>
      <w:r w:rsidRPr="00570BAD">
        <w:rPr>
          <w:rFonts w:asciiTheme="minorHAnsi" w:eastAsia="Calibri" w:hAnsiTheme="minorHAnsi" w:cstheme="minorHAnsi"/>
          <w:sz w:val="22"/>
          <w:szCs w:val="22"/>
          <w:u w:val="single"/>
          <w:lang w:eastAsia="en-US"/>
        </w:rPr>
        <w:t>Vedligeholdt indsats</w:t>
      </w:r>
      <w:r w:rsidRPr="009514A0">
        <w:rPr>
          <w:rFonts w:asciiTheme="minorHAnsi" w:eastAsia="Calibri" w:hAnsiTheme="minorHAnsi" w:cstheme="minorHAnsi"/>
          <w:sz w:val="22"/>
          <w:szCs w:val="22"/>
          <w:lang w:eastAsia="en-US"/>
        </w:rPr>
        <w:t>:</w:t>
      </w:r>
      <w:r w:rsidR="0008305C">
        <w:rPr>
          <w:rFonts w:asciiTheme="minorHAnsi" w:eastAsia="Calibri" w:hAnsiTheme="minorHAnsi" w:cstheme="minorHAnsi"/>
          <w:sz w:val="22"/>
          <w:szCs w:val="22"/>
          <w:lang w:eastAsia="en-US"/>
        </w:rPr>
        <w:t xml:space="preserve"> Det vurderes at personalet i Kirsebærgården arbejder aktivt med at sørge for </w:t>
      </w:r>
      <w:r w:rsidR="00972E29">
        <w:rPr>
          <w:rFonts w:asciiTheme="minorHAnsi" w:eastAsia="Calibri" w:hAnsiTheme="minorHAnsi" w:cstheme="minorHAnsi"/>
          <w:sz w:val="22"/>
          <w:szCs w:val="22"/>
          <w:lang w:eastAsia="en-US"/>
        </w:rPr>
        <w:t>inkluderende fællesskaber for alle børn. Der observeres ikke børn der virker triste eller udenfor fællesskabet. Denne praksis virker til at forekomme konsekvent hos alle observerede medarbejdere ved dagens tilsyn.</w:t>
      </w:r>
    </w:p>
    <w:p w14:paraId="11BABC7A" w14:textId="4A852AC3" w:rsidR="009514A0" w:rsidRDefault="009514A0" w:rsidP="009514A0">
      <w:pPr>
        <w:spacing w:after="160" w:line="259" w:lineRule="auto"/>
        <w:rPr>
          <w:rFonts w:asciiTheme="minorHAnsi" w:eastAsia="Calibri" w:hAnsiTheme="minorHAnsi" w:cstheme="minorHAnsi"/>
          <w:color w:val="FF0000"/>
          <w:sz w:val="22"/>
          <w:szCs w:val="22"/>
          <w:lang w:eastAsia="en-US"/>
        </w:rPr>
      </w:pPr>
    </w:p>
    <w:p w14:paraId="47C952B5" w14:textId="77777777" w:rsidR="00CD79E0" w:rsidRPr="009514A0" w:rsidRDefault="00CD79E0" w:rsidP="009514A0">
      <w:pPr>
        <w:spacing w:after="160" w:line="259" w:lineRule="auto"/>
        <w:rPr>
          <w:rFonts w:asciiTheme="minorHAnsi" w:eastAsia="Calibri" w:hAnsiTheme="minorHAnsi" w:cstheme="minorHAnsi"/>
          <w:color w:val="FF0000"/>
          <w:sz w:val="22"/>
          <w:szCs w:val="22"/>
          <w:lang w:eastAsia="en-US"/>
        </w:rPr>
      </w:pPr>
    </w:p>
    <w:p w14:paraId="43DD3DFB"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3. Sprogindsatsen</w:t>
      </w:r>
    </w:p>
    <w:p w14:paraId="199F9FBA" w14:textId="77777777" w:rsidR="009514A0" w:rsidRPr="009514A0" w:rsidRDefault="009514A0" w:rsidP="009514A0">
      <w:pPr>
        <w:autoSpaceDE w:val="0"/>
        <w:autoSpaceDN w:val="0"/>
        <w:adjustRightInd w:val="0"/>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 muligheder gennem sprog</w:t>
      </w:r>
    </w:p>
    <w:p w14:paraId="1BBF585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Observationsguide (Observationsguidens spørgsmål er omdrejningspunkt for tilsynets alm tilsyn.)</w:t>
      </w:r>
    </w:p>
    <w:p w14:paraId="16ADF806"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Den tilsynsførende anvender følgende spørgsmål i observationerne</w:t>
      </w:r>
    </w:p>
    <w:p w14:paraId="2B10CAE8"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1. Understøtter det fysiske læringsrum børnenes sproglige udvikling (plakater, billeder, dekorationer, dokumentation mv.)? Er der materialer (fx bøger, spil og klæd-ud-tøj) tilgængelige for børnene, og inviterer ruminddeling og indretning til forskellige lege og aktiviteter, herunder sproglig interaktion mellem børnene (fx læsekrog, malerværksted, rytmikrum)?</w:t>
      </w:r>
    </w:p>
    <w:p w14:paraId="3E45001F"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2. Er der gode betingelser for kommunikation i form af en god fordeling af voksne og børn, opdeling i mindre børnegrupper og et lavt støjniveau?</w:t>
      </w:r>
    </w:p>
    <w:p w14:paraId="782276EE"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3. Arbejdes der systematisk med sprogunderstøttende strategier, og finder der samtaler sted mellem børn og voksne, hvor den voksne bevidst ”udvider” og ”strækker” børnenes sprog?</w:t>
      </w:r>
    </w:p>
    <w:p w14:paraId="5D398836" w14:textId="77777777" w:rsidR="009514A0" w:rsidRP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4. Tilpasser de voksne deres sprogbrug til det enkelte barn med fokus på nærmeste udviklingszone?</w:t>
      </w:r>
    </w:p>
    <w:p w14:paraId="032B7449" w14:textId="0173404C" w:rsidR="009514A0" w:rsidRDefault="009514A0" w:rsidP="009514A0">
      <w:pPr>
        <w:autoSpaceDE w:val="0"/>
        <w:autoSpaceDN w:val="0"/>
        <w:adjustRightInd w:val="0"/>
        <w:rPr>
          <w:rFonts w:asciiTheme="minorHAnsi" w:eastAsia="Calibri" w:hAnsiTheme="minorHAnsi" w:cstheme="minorHAnsi"/>
          <w:sz w:val="22"/>
          <w:szCs w:val="22"/>
          <w:lang w:eastAsia="en-US"/>
        </w:rPr>
      </w:pPr>
      <w:r w:rsidRPr="009514A0">
        <w:rPr>
          <w:rFonts w:asciiTheme="minorHAnsi" w:eastAsia="Calibri" w:hAnsiTheme="minorHAnsi" w:cstheme="minorHAnsi"/>
          <w:sz w:val="22"/>
          <w:szCs w:val="22"/>
          <w:lang w:eastAsia="en-US"/>
        </w:rPr>
        <w:t>5. Lægges der vægt på i den daglige praksis, at der leges med sprog gennem fx rim, remser, sprogleg/sprogfjolleri, sang/sanglege eller læsning?</w:t>
      </w:r>
    </w:p>
    <w:p w14:paraId="3D764E8B" w14:textId="77777777" w:rsidR="00CD665D" w:rsidRPr="009514A0" w:rsidRDefault="00CD665D" w:rsidP="009514A0">
      <w:pPr>
        <w:autoSpaceDE w:val="0"/>
        <w:autoSpaceDN w:val="0"/>
        <w:adjustRightInd w:val="0"/>
        <w:rPr>
          <w:rFonts w:asciiTheme="minorHAnsi" w:eastAsia="Calibri" w:hAnsiTheme="minorHAnsi" w:cstheme="minorHAnsi"/>
          <w:sz w:val="22"/>
          <w:szCs w:val="22"/>
          <w:lang w:eastAsia="en-US"/>
        </w:rPr>
      </w:pPr>
    </w:p>
    <w:p w14:paraId="3518C0E1" w14:textId="2ED2D1A9" w:rsidR="009514A0" w:rsidRDefault="00CD665D" w:rsidP="009514A0">
      <w:pPr>
        <w:autoSpaceDE w:val="0"/>
        <w:autoSpaceDN w:val="0"/>
        <w:adjustRightInd w:val="0"/>
        <w:rPr>
          <w:rFonts w:asciiTheme="minorHAnsi" w:eastAsia="Calibri" w:hAnsiTheme="minorHAnsi" w:cstheme="minorHAnsi"/>
          <w:b/>
          <w:bCs/>
          <w:color w:val="000026"/>
          <w:sz w:val="22"/>
          <w:szCs w:val="22"/>
          <w:lang w:eastAsia="en-US"/>
        </w:rPr>
      </w:pPr>
      <w:r w:rsidRPr="00CD665D">
        <w:rPr>
          <w:rFonts w:asciiTheme="minorHAnsi" w:eastAsia="Calibri" w:hAnsiTheme="minorHAnsi" w:cstheme="minorHAnsi"/>
          <w:b/>
          <w:bCs/>
          <w:color w:val="000026"/>
          <w:sz w:val="22"/>
          <w:szCs w:val="22"/>
          <w:lang w:eastAsia="en-US"/>
        </w:rPr>
        <w:t>Observationsbeskrivelse</w:t>
      </w:r>
      <w:r>
        <w:rPr>
          <w:rFonts w:asciiTheme="minorHAnsi" w:eastAsia="Calibri" w:hAnsiTheme="minorHAnsi" w:cstheme="minorHAnsi"/>
          <w:b/>
          <w:bCs/>
          <w:color w:val="000026"/>
          <w:sz w:val="22"/>
          <w:szCs w:val="22"/>
          <w:lang w:eastAsia="en-US"/>
        </w:rPr>
        <w:t>:</w:t>
      </w:r>
    </w:p>
    <w:p w14:paraId="68C2015B" w14:textId="75BAEC67" w:rsidR="0070213D" w:rsidRDefault="0070213D" w:rsidP="009514A0">
      <w:pPr>
        <w:autoSpaceDE w:val="0"/>
        <w:autoSpaceDN w:val="0"/>
        <w:adjustRightInd w:val="0"/>
        <w:rPr>
          <w:rFonts w:asciiTheme="minorHAnsi" w:eastAsia="Calibri" w:hAnsiTheme="minorHAnsi" w:cstheme="minorHAnsi"/>
          <w:b/>
          <w:bCs/>
          <w:color w:val="000026"/>
          <w:sz w:val="22"/>
          <w:szCs w:val="22"/>
          <w:lang w:eastAsia="en-US"/>
        </w:rPr>
      </w:pPr>
    </w:p>
    <w:p w14:paraId="2EF29B88" w14:textId="77777777" w:rsidR="0070213D" w:rsidRPr="00E05E74" w:rsidRDefault="0070213D" w:rsidP="0070213D">
      <w:pPr>
        <w:autoSpaceDE w:val="0"/>
        <w:autoSpaceDN w:val="0"/>
        <w:adjustRightInd w:val="0"/>
        <w:rPr>
          <w:rFonts w:asciiTheme="minorHAnsi" w:eastAsia="Calibri" w:hAnsiTheme="minorHAnsi" w:cstheme="minorHAnsi"/>
          <w:sz w:val="22"/>
          <w:szCs w:val="22"/>
          <w:lang w:eastAsia="en-US"/>
        </w:rPr>
      </w:pPr>
      <w:r w:rsidRPr="00E05E74">
        <w:rPr>
          <w:rFonts w:asciiTheme="minorHAnsi" w:eastAsia="Calibri" w:hAnsiTheme="minorHAnsi" w:cstheme="minorHAnsi"/>
          <w:sz w:val="22"/>
          <w:szCs w:val="22"/>
          <w:lang w:eastAsia="en-US"/>
        </w:rPr>
        <w:t>Tilsynet er med under noget af måltidet hos en af børnehavestuerne.</w:t>
      </w:r>
    </w:p>
    <w:p w14:paraId="2C456F0C" w14:textId="77777777" w:rsidR="0070213D" w:rsidRPr="00E05E74" w:rsidRDefault="0070213D" w:rsidP="0070213D">
      <w:pPr>
        <w:autoSpaceDE w:val="0"/>
        <w:autoSpaceDN w:val="0"/>
        <w:adjustRightInd w:val="0"/>
        <w:rPr>
          <w:rFonts w:asciiTheme="minorHAnsi" w:eastAsia="Calibri" w:hAnsiTheme="minorHAnsi" w:cstheme="minorHAnsi"/>
          <w:sz w:val="22"/>
          <w:szCs w:val="22"/>
          <w:lang w:eastAsia="en-US"/>
        </w:rPr>
      </w:pPr>
      <w:r w:rsidRPr="00E05E74">
        <w:rPr>
          <w:rFonts w:asciiTheme="minorHAnsi" w:eastAsia="Calibri" w:hAnsiTheme="minorHAnsi" w:cstheme="minorHAnsi"/>
          <w:sz w:val="22"/>
          <w:szCs w:val="22"/>
          <w:lang w:eastAsia="en-US"/>
        </w:rPr>
        <w:t>Der virker til at være en god og rolig stemning blandt børnene og personalet.</w:t>
      </w:r>
    </w:p>
    <w:p w14:paraId="7EC1F380" w14:textId="77777777" w:rsidR="0070213D" w:rsidRDefault="0070213D" w:rsidP="0070213D">
      <w:pPr>
        <w:autoSpaceDE w:val="0"/>
        <w:autoSpaceDN w:val="0"/>
        <w:adjustRightInd w:val="0"/>
        <w:rPr>
          <w:rFonts w:asciiTheme="minorHAnsi" w:eastAsia="Calibri" w:hAnsiTheme="minorHAnsi" w:cstheme="minorHAnsi"/>
          <w:sz w:val="22"/>
          <w:szCs w:val="22"/>
          <w:lang w:eastAsia="en-US"/>
        </w:rPr>
      </w:pPr>
      <w:r w:rsidRPr="00E05E74">
        <w:rPr>
          <w:rFonts w:asciiTheme="minorHAnsi" w:eastAsia="Calibri" w:hAnsiTheme="minorHAnsi" w:cstheme="minorHAnsi"/>
          <w:sz w:val="22"/>
          <w:szCs w:val="22"/>
          <w:lang w:eastAsia="en-US"/>
        </w:rPr>
        <w:t>Det observeres at en af personalet sidder og snakker med børnene ved hendes bord. De er inde på forskellige emner, bl.a. ta</w:t>
      </w:r>
      <w:r>
        <w:rPr>
          <w:rFonts w:asciiTheme="minorHAnsi" w:eastAsia="Calibri" w:hAnsiTheme="minorHAnsi" w:cstheme="minorHAnsi"/>
          <w:sz w:val="22"/>
          <w:szCs w:val="22"/>
          <w:lang w:eastAsia="en-US"/>
        </w:rPr>
        <w:t>ler de om børnenes fødselsdage, søskendes fødselsdage og gaver.</w:t>
      </w:r>
    </w:p>
    <w:p w14:paraId="71A77506" w14:textId="6CE5DDD0" w:rsidR="0070213D" w:rsidRDefault="0070213D" w:rsidP="0070213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Alle børnene er deltagende rundt om bordet og den voksne virker interesseret og engageret i samtalen.</w:t>
      </w:r>
    </w:p>
    <w:p w14:paraId="497B5405" w14:textId="7FA6B249" w:rsidR="00C21E78" w:rsidRDefault="00C21E78" w:rsidP="0070213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Den voksne laver også lidt sjov med børnene og sørger for at tilpasse sig, hvad enten det er et af de mindre børn eller større børn, der selvsagt har en brederes sprogforståelse.</w:t>
      </w:r>
    </w:p>
    <w:p w14:paraId="5B3556B6" w14:textId="74C89F6A" w:rsidR="00972E29" w:rsidRDefault="00972E29" w:rsidP="0070213D">
      <w:pPr>
        <w:autoSpaceDE w:val="0"/>
        <w:autoSpaceDN w:val="0"/>
        <w:adjustRightInd w:val="0"/>
        <w:rPr>
          <w:rFonts w:asciiTheme="minorHAnsi" w:eastAsia="Calibri" w:hAnsiTheme="minorHAnsi" w:cstheme="minorHAnsi"/>
          <w:sz w:val="22"/>
          <w:szCs w:val="22"/>
          <w:lang w:eastAsia="en-US"/>
        </w:rPr>
      </w:pPr>
    </w:p>
    <w:p w14:paraId="4F988A70" w14:textId="27D4F199" w:rsidR="00972E29" w:rsidRDefault="00972E29" w:rsidP="0070213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Opdelingen ved de forskellige borde, fordrer til små hyggelige samtaler, hvor det virker til at alle bliver hørt og set af de voksne.</w:t>
      </w:r>
    </w:p>
    <w:p w14:paraId="2F4554CC" w14:textId="7CB5551A" w:rsidR="00C21E78" w:rsidRDefault="00C21E78" w:rsidP="0070213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Der synges en sang ved afslutningen af måltidet, personalet venter på at samtlige børn er klar til at synge med.</w:t>
      </w:r>
    </w:p>
    <w:p w14:paraId="1FA2CA73" w14:textId="1ECA6A66" w:rsidR="00972E29" w:rsidRDefault="00972E29" w:rsidP="0070213D">
      <w:pPr>
        <w:autoSpaceDE w:val="0"/>
        <w:autoSpaceDN w:val="0"/>
        <w:adjustRightInd w:val="0"/>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Efter</w:t>
      </w:r>
      <w:r w:rsidR="00C21E78">
        <w:rPr>
          <w:rFonts w:asciiTheme="minorHAnsi" w:eastAsia="Calibri" w:hAnsiTheme="minorHAnsi" w:cstheme="minorHAnsi"/>
          <w:sz w:val="22"/>
          <w:szCs w:val="22"/>
          <w:lang w:eastAsia="en-US"/>
        </w:rPr>
        <w:t xml:space="preserve">følgende </w:t>
      </w:r>
      <w:r>
        <w:rPr>
          <w:rFonts w:asciiTheme="minorHAnsi" w:eastAsia="Calibri" w:hAnsiTheme="minorHAnsi" w:cstheme="minorHAnsi"/>
          <w:sz w:val="22"/>
          <w:szCs w:val="22"/>
          <w:lang w:eastAsia="en-US"/>
        </w:rPr>
        <w:t xml:space="preserve">bliver der valgt nogle børn ud til </w:t>
      </w:r>
      <w:r w:rsidR="00C21E78">
        <w:rPr>
          <w:rFonts w:asciiTheme="minorHAnsi" w:eastAsia="Calibri" w:hAnsiTheme="minorHAnsi" w:cstheme="minorHAnsi"/>
          <w:sz w:val="22"/>
          <w:szCs w:val="22"/>
          <w:lang w:eastAsia="en-US"/>
        </w:rPr>
        <w:t>at tage ud af bordene. De voksne hjælper og guider børnene.</w:t>
      </w:r>
    </w:p>
    <w:p w14:paraId="1F0C1E49" w14:textId="77777777" w:rsidR="0070213D" w:rsidRDefault="0070213D" w:rsidP="009514A0">
      <w:pPr>
        <w:autoSpaceDE w:val="0"/>
        <w:autoSpaceDN w:val="0"/>
        <w:adjustRightInd w:val="0"/>
        <w:rPr>
          <w:rFonts w:asciiTheme="minorHAnsi" w:eastAsia="Calibri" w:hAnsiTheme="minorHAnsi" w:cstheme="minorHAnsi"/>
          <w:b/>
          <w:bCs/>
          <w:color w:val="000026"/>
          <w:sz w:val="22"/>
          <w:szCs w:val="22"/>
          <w:lang w:eastAsia="en-US"/>
        </w:rPr>
      </w:pPr>
    </w:p>
    <w:p w14:paraId="22CD8DFF" w14:textId="77777777" w:rsidR="00374524" w:rsidRDefault="00C21E78"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Tilsynet ser forskellige små kroge i indretningen af stuen. Der virker til at være mulighed for diverse lege, hvad enten børnene har brug for plads eller en sofa til at læse bøger med en voksen.</w:t>
      </w:r>
      <w:r w:rsidR="00374524">
        <w:rPr>
          <w:rFonts w:asciiTheme="minorHAnsi" w:eastAsia="Calibri" w:hAnsiTheme="minorHAnsi" w:cstheme="minorHAnsi"/>
          <w:sz w:val="22"/>
          <w:szCs w:val="22"/>
          <w:lang w:eastAsia="en-US"/>
        </w:rPr>
        <w:t xml:space="preserve"> </w:t>
      </w:r>
    </w:p>
    <w:p w14:paraId="124097D8" w14:textId="5D9F0C91" w:rsidR="00A61330" w:rsidRDefault="00374524" w:rsidP="009514A0">
      <w:pPr>
        <w:spacing w:line="276" w:lineRule="auto"/>
        <w:rPr>
          <w:rFonts w:asciiTheme="minorHAnsi" w:eastAsia="Calibri" w:hAnsiTheme="minorHAnsi" w:cstheme="minorHAnsi"/>
          <w:sz w:val="22"/>
          <w:szCs w:val="22"/>
          <w:lang w:eastAsia="en-US"/>
        </w:rPr>
      </w:pPr>
      <w:r>
        <w:rPr>
          <w:rFonts w:asciiTheme="minorHAnsi" w:eastAsia="Calibri" w:hAnsiTheme="minorHAnsi" w:cstheme="minorHAnsi"/>
          <w:sz w:val="22"/>
          <w:szCs w:val="22"/>
          <w:lang w:eastAsia="en-US"/>
        </w:rPr>
        <w:t xml:space="preserve">Da Kirsebærgården er en Steiner institution, forekommer der ikke synlig dokumentation der fx vedr. læreplaner, børne fabrikerede tegninger eller kendte figurer/tal/bogstaver på plakater el.lign. I stedet er alle stuer hjemligt og æstetisk indrettet med englebilleder, lys, små plateauer/opstillinger i vinduerne med figurer, blomster eller krystaller. </w:t>
      </w:r>
    </w:p>
    <w:p w14:paraId="1BD4855D" w14:textId="77777777" w:rsidR="00C21E78" w:rsidRDefault="00C21E78" w:rsidP="009514A0">
      <w:pPr>
        <w:spacing w:line="276" w:lineRule="auto"/>
        <w:rPr>
          <w:rFonts w:asciiTheme="minorHAnsi" w:eastAsia="Calibri" w:hAnsiTheme="minorHAnsi" w:cstheme="minorHAnsi"/>
          <w:sz w:val="22"/>
          <w:szCs w:val="22"/>
          <w:lang w:eastAsia="en-US"/>
        </w:rPr>
      </w:pPr>
    </w:p>
    <w:p w14:paraId="565E3CB5" w14:textId="704DD8E0" w:rsidR="00A61330" w:rsidRPr="00A61330" w:rsidRDefault="009514A0" w:rsidP="009514A0">
      <w:pPr>
        <w:spacing w:line="276" w:lineRule="auto"/>
        <w:rPr>
          <w:rFonts w:asciiTheme="minorHAnsi" w:eastAsia="Calibri" w:hAnsiTheme="minorHAnsi" w:cstheme="minorHAnsi"/>
          <w:b/>
          <w:bCs/>
          <w:sz w:val="22"/>
          <w:szCs w:val="22"/>
          <w:lang w:eastAsia="en-US"/>
        </w:rPr>
      </w:pPr>
      <w:r w:rsidRPr="009514A0">
        <w:rPr>
          <w:rFonts w:asciiTheme="minorHAnsi" w:eastAsia="Calibri" w:hAnsiTheme="minorHAnsi" w:cstheme="minorHAnsi"/>
          <w:b/>
          <w:bCs/>
          <w:sz w:val="22"/>
          <w:szCs w:val="22"/>
          <w:lang w:eastAsia="en-US"/>
        </w:rPr>
        <w:t>Status</w:t>
      </w:r>
    </w:p>
    <w:p w14:paraId="7E811D63" w14:textId="079E137C" w:rsidR="009514A0" w:rsidRPr="009514A0" w:rsidRDefault="009514A0" w:rsidP="009514A0">
      <w:pPr>
        <w:spacing w:line="276" w:lineRule="auto"/>
        <w:rPr>
          <w:rFonts w:asciiTheme="minorHAnsi" w:eastAsia="Calibri" w:hAnsiTheme="minorHAnsi" w:cstheme="minorHAnsi"/>
          <w:sz w:val="22"/>
          <w:szCs w:val="22"/>
          <w:lang w:eastAsia="en-US"/>
        </w:rPr>
      </w:pPr>
      <w:r w:rsidRPr="00570BAD">
        <w:rPr>
          <w:rFonts w:asciiTheme="minorHAnsi" w:eastAsia="Calibri" w:hAnsiTheme="minorHAnsi" w:cstheme="minorHAnsi"/>
          <w:sz w:val="22"/>
          <w:szCs w:val="22"/>
          <w:u w:val="single"/>
          <w:lang w:eastAsia="en-US"/>
        </w:rPr>
        <w:t>Ny indsats</w:t>
      </w:r>
      <w:r w:rsidRPr="009514A0">
        <w:rPr>
          <w:rFonts w:asciiTheme="minorHAnsi" w:eastAsia="Calibri" w:hAnsiTheme="minorHAnsi" w:cstheme="minorHAnsi"/>
          <w:sz w:val="22"/>
          <w:szCs w:val="22"/>
          <w:lang w:eastAsia="en-US"/>
        </w:rPr>
        <w:t>:</w:t>
      </w:r>
    </w:p>
    <w:p w14:paraId="3A514D7C" w14:textId="77777777" w:rsidR="009514A0" w:rsidRPr="009514A0" w:rsidRDefault="009514A0" w:rsidP="009514A0">
      <w:pPr>
        <w:spacing w:line="276" w:lineRule="auto"/>
        <w:rPr>
          <w:rFonts w:asciiTheme="minorHAnsi" w:eastAsia="Calibri" w:hAnsiTheme="minorHAnsi" w:cstheme="minorHAnsi"/>
          <w:sz w:val="22"/>
          <w:szCs w:val="22"/>
          <w:lang w:eastAsia="en-US"/>
        </w:rPr>
      </w:pPr>
      <w:r w:rsidRPr="00570BAD">
        <w:rPr>
          <w:rFonts w:asciiTheme="minorHAnsi" w:eastAsia="Calibri" w:hAnsiTheme="minorHAnsi" w:cstheme="minorHAnsi"/>
          <w:sz w:val="22"/>
          <w:szCs w:val="22"/>
          <w:u w:val="single"/>
          <w:lang w:eastAsia="en-US"/>
        </w:rPr>
        <w:t>Tilpas indsats</w:t>
      </w:r>
      <w:r w:rsidRPr="009514A0">
        <w:rPr>
          <w:rFonts w:asciiTheme="minorHAnsi" w:eastAsia="Calibri" w:hAnsiTheme="minorHAnsi" w:cstheme="minorHAnsi"/>
          <w:sz w:val="22"/>
          <w:szCs w:val="22"/>
          <w:lang w:eastAsia="en-US"/>
        </w:rPr>
        <w:t>:</w:t>
      </w:r>
    </w:p>
    <w:p w14:paraId="5C1664E3" w14:textId="6D15DB41" w:rsidR="009514A0" w:rsidRPr="00C308A4" w:rsidRDefault="009514A0" w:rsidP="009514A0">
      <w:pPr>
        <w:rPr>
          <w:rFonts w:asciiTheme="minorHAnsi" w:hAnsiTheme="minorHAnsi" w:cstheme="minorHAnsi"/>
          <w:sz w:val="22"/>
          <w:szCs w:val="22"/>
        </w:rPr>
      </w:pPr>
      <w:r w:rsidRPr="00570BAD">
        <w:rPr>
          <w:rFonts w:asciiTheme="minorHAnsi" w:eastAsia="Calibri" w:hAnsiTheme="minorHAnsi" w:cstheme="minorHAnsi"/>
          <w:sz w:val="22"/>
          <w:szCs w:val="22"/>
          <w:u w:val="single"/>
          <w:lang w:eastAsia="en-US"/>
        </w:rPr>
        <w:t>Vedligeholdt indsats</w:t>
      </w:r>
      <w:r w:rsidRPr="00C308A4">
        <w:rPr>
          <w:rFonts w:asciiTheme="minorHAnsi" w:eastAsia="Calibri" w:hAnsiTheme="minorHAnsi" w:cstheme="minorHAnsi"/>
          <w:sz w:val="22"/>
          <w:szCs w:val="22"/>
          <w:lang w:eastAsia="en-US"/>
        </w:rPr>
        <w:t>:</w:t>
      </w:r>
      <w:r w:rsidR="00C21E78">
        <w:rPr>
          <w:rFonts w:asciiTheme="minorHAnsi" w:eastAsia="Calibri" w:hAnsiTheme="minorHAnsi" w:cstheme="minorHAnsi"/>
          <w:sz w:val="22"/>
          <w:szCs w:val="22"/>
          <w:lang w:eastAsia="en-US"/>
        </w:rPr>
        <w:t xml:space="preserve"> Det vurderes at personalet giver børnene muligheder for at udvikle deres sprog i det daglige. Som ved dagens observation under måltidet, </w:t>
      </w:r>
      <w:r w:rsidR="00FD207E">
        <w:rPr>
          <w:rFonts w:asciiTheme="minorHAnsi" w:eastAsia="Calibri" w:hAnsiTheme="minorHAnsi" w:cstheme="minorHAnsi"/>
          <w:sz w:val="22"/>
          <w:szCs w:val="22"/>
          <w:lang w:eastAsia="en-US"/>
        </w:rPr>
        <w:t>virker</w:t>
      </w:r>
      <w:r w:rsidR="00C21E78">
        <w:rPr>
          <w:rFonts w:asciiTheme="minorHAnsi" w:eastAsia="Calibri" w:hAnsiTheme="minorHAnsi" w:cstheme="minorHAnsi"/>
          <w:sz w:val="22"/>
          <w:szCs w:val="22"/>
          <w:lang w:eastAsia="en-US"/>
        </w:rPr>
        <w:t xml:space="preserve"> personalet interesserede og hjælper børnene med at udfolde deres egne fortællinger.</w:t>
      </w:r>
      <w:r w:rsidR="00FD207E">
        <w:rPr>
          <w:rFonts w:asciiTheme="minorHAnsi" w:eastAsia="Calibri" w:hAnsiTheme="minorHAnsi" w:cstheme="minorHAnsi"/>
          <w:sz w:val="22"/>
          <w:szCs w:val="22"/>
          <w:lang w:eastAsia="en-US"/>
        </w:rPr>
        <w:t xml:space="preserve"> Praksissen forekommer konsekvent hos de observerede medarbejdere under dagens tilsyn.</w:t>
      </w:r>
    </w:p>
    <w:p w14:paraId="6691D81E" w14:textId="21B2C371" w:rsidR="00C308A4" w:rsidRDefault="00C308A4" w:rsidP="009514A0">
      <w:pPr>
        <w:rPr>
          <w:rFonts w:asciiTheme="minorHAnsi" w:hAnsiTheme="minorHAnsi" w:cstheme="minorHAnsi"/>
          <w:sz w:val="22"/>
          <w:szCs w:val="22"/>
        </w:rPr>
      </w:pPr>
    </w:p>
    <w:p w14:paraId="620077A7" w14:textId="46FB24F3" w:rsidR="00570BAD" w:rsidRDefault="00570BAD" w:rsidP="009514A0">
      <w:pPr>
        <w:rPr>
          <w:rFonts w:asciiTheme="minorHAnsi" w:hAnsiTheme="minorHAnsi" w:cstheme="minorHAnsi"/>
          <w:sz w:val="22"/>
          <w:szCs w:val="22"/>
        </w:rPr>
      </w:pPr>
    </w:p>
    <w:p w14:paraId="2BC54B9B" w14:textId="77777777" w:rsidR="00570BAD" w:rsidRDefault="00570BAD" w:rsidP="009514A0">
      <w:pPr>
        <w:rPr>
          <w:rFonts w:asciiTheme="minorHAnsi" w:hAnsiTheme="minorHAnsi" w:cstheme="minorHAnsi"/>
          <w:sz w:val="22"/>
          <w:szCs w:val="22"/>
        </w:rPr>
      </w:pPr>
    </w:p>
    <w:p w14:paraId="7B5C2AA9" w14:textId="59E90A6E" w:rsidR="00406ACD" w:rsidRDefault="008C3C6F" w:rsidP="009514A0">
      <w:pPr>
        <w:rPr>
          <w:rFonts w:asciiTheme="minorHAnsi" w:hAnsiTheme="minorHAnsi" w:cstheme="minorHAnsi"/>
          <w:b/>
          <w:bCs/>
          <w:sz w:val="22"/>
          <w:szCs w:val="22"/>
        </w:rPr>
      </w:pPr>
      <w:r>
        <w:rPr>
          <w:rFonts w:asciiTheme="minorHAnsi" w:hAnsiTheme="minorHAnsi" w:cstheme="minorHAnsi"/>
          <w:b/>
          <w:bCs/>
          <w:sz w:val="22"/>
          <w:szCs w:val="22"/>
        </w:rPr>
        <w:t>Andet:</w:t>
      </w:r>
    </w:p>
    <w:p w14:paraId="5C41FB52" w14:textId="77777777" w:rsidR="00570BAD" w:rsidRDefault="00570BAD" w:rsidP="009514A0">
      <w:pPr>
        <w:rPr>
          <w:rFonts w:asciiTheme="minorHAnsi" w:hAnsiTheme="minorHAnsi" w:cstheme="minorHAnsi"/>
          <w:b/>
          <w:bCs/>
          <w:sz w:val="22"/>
          <w:szCs w:val="22"/>
        </w:rPr>
      </w:pPr>
    </w:p>
    <w:p w14:paraId="4A47CEB0" w14:textId="3714315E" w:rsidR="00570BAD" w:rsidRDefault="00570BAD" w:rsidP="009514A0">
      <w:pPr>
        <w:rPr>
          <w:rFonts w:asciiTheme="minorHAnsi" w:hAnsiTheme="minorHAnsi" w:cstheme="minorHAnsi"/>
          <w:sz w:val="22"/>
          <w:szCs w:val="22"/>
        </w:rPr>
      </w:pPr>
      <w:r w:rsidRPr="00570BAD">
        <w:rPr>
          <w:rFonts w:asciiTheme="minorHAnsi" w:hAnsiTheme="minorHAnsi" w:cstheme="minorHAnsi"/>
          <w:sz w:val="22"/>
          <w:szCs w:val="22"/>
        </w:rPr>
        <w:t>Tilsynet afventer byggetilladelsen og færdigetableringen af de nye stuer, før der kan laves e</w:t>
      </w:r>
      <w:r>
        <w:rPr>
          <w:rFonts w:asciiTheme="minorHAnsi" w:hAnsiTheme="minorHAnsi" w:cstheme="minorHAnsi"/>
          <w:sz w:val="22"/>
          <w:szCs w:val="22"/>
        </w:rPr>
        <w:t>t sikkerhedstjek af lokalerne.</w:t>
      </w:r>
    </w:p>
    <w:p w14:paraId="55F2AD23" w14:textId="77777777" w:rsidR="00570BAD" w:rsidRPr="00570BAD" w:rsidRDefault="00570BAD" w:rsidP="009514A0">
      <w:pPr>
        <w:rPr>
          <w:rFonts w:asciiTheme="minorHAnsi" w:hAnsiTheme="minorHAnsi" w:cstheme="minorHAnsi"/>
          <w:sz w:val="22"/>
          <w:szCs w:val="22"/>
        </w:rPr>
      </w:pPr>
    </w:p>
    <w:p w14:paraId="637EEED0" w14:textId="77777777" w:rsidR="00406ACD" w:rsidRDefault="00406ACD" w:rsidP="009514A0">
      <w:pPr>
        <w:rPr>
          <w:rFonts w:asciiTheme="minorHAnsi" w:hAnsiTheme="minorHAnsi" w:cstheme="minorHAnsi"/>
          <w:color w:val="538135" w:themeColor="accent6" w:themeShade="BF"/>
          <w:sz w:val="22"/>
          <w:szCs w:val="22"/>
        </w:rPr>
      </w:pPr>
    </w:p>
    <w:p w14:paraId="260A5E54" w14:textId="1CB6A311" w:rsidR="00496844" w:rsidRDefault="38C606D6">
      <w:pPr>
        <w:rPr>
          <w:rFonts w:asciiTheme="minorHAnsi" w:hAnsiTheme="minorHAnsi" w:cstheme="minorHAnsi"/>
          <w:b/>
          <w:bCs/>
          <w:sz w:val="22"/>
          <w:szCs w:val="22"/>
        </w:rPr>
      </w:pPr>
      <w:r w:rsidRPr="00A61330">
        <w:rPr>
          <w:rFonts w:asciiTheme="minorHAnsi" w:hAnsiTheme="minorHAnsi" w:cstheme="minorHAnsi"/>
          <w:b/>
          <w:bCs/>
          <w:sz w:val="22"/>
          <w:szCs w:val="22"/>
        </w:rPr>
        <w:t>Samlet vurdering og opfølgning:</w:t>
      </w:r>
    </w:p>
    <w:p w14:paraId="259A7455" w14:textId="316D9A5A" w:rsidR="00570BAD" w:rsidRDefault="00570BAD">
      <w:pPr>
        <w:rPr>
          <w:rFonts w:asciiTheme="minorHAnsi" w:hAnsiTheme="minorHAnsi" w:cstheme="minorHAnsi"/>
          <w:b/>
          <w:bCs/>
          <w:sz w:val="22"/>
          <w:szCs w:val="22"/>
        </w:rPr>
      </w:pPr>
    </w:p>
    <w:p w14:paraId="54C72E62" w14:textId="561C5257" w:rsidR="00570BAD" w:rsidRDefault="00570BAD">
      <w:pPr>
        <w:rPr>
          <w:rFonts w:asciiTheme="minorHAnsi" w:hAnsiTheme="minorHAnsi" w:cstheme="minorHAnsi"/>
          <w:sz w:val="22"/>
          <w:szCs w:val="22"/>
        </w:rPr>
      </w:pPr>
      <w:r w:rsidRPr="00570BAD">
        <w:rPr>
          <w:rFonts w:asciiTheme="minorHAnsi" w:hAnsiTheme="minorHAnsi" w:cstheme="minorHAnsi"/>
          <w:sz w:val="22"/>
          <w:szCs w:val="22"/>
        </w:rPr>
        <w:t xml:space="preserve">Det vurderes at den samlede status på praksis og pædagogik i Kirsebærgården kan </w:t>
      </w:r>
      <w:r w:rsidRPr="008F3A0B">
        <w:rPr>
          <w:rFonts w:asciiTheme="minorHAnsi" w:hAnsiTheme="minorHAnsi" w:cstheme="minorHAnsi"/>
          <w:sz w:val="22"/>
          <w:szCs w:val="22"/>
        </w:rPr>
        <w:t>vedligeholdes</w:t>
      </w:r>
      <w:r w:rsidRPr="00570BAD">
        <w:rPr>
          <w:rFonts w:asciiTheme="minorHAnsi" w:hAnsiTheme="minorHAnsi" w:cstheme="minorHAnsi"/>
          <w:sz w:val="22"/>
          <w:szCs w:val="22"/>
        </w:rPr>
        <w:t>.</w:t>
      </w:r>
    </w:p>
    <w:p w14:paraId="178FBB02" w14:textId="7712DCF2" w:rsidR="00570BAD" w:rsidRPr="00570BAD" w:rsidRDefault="00D119C6">
      <w:pPr>
        <w:rPr>
          <w:rFonts w:asciiTheme="minorHAnsi" w:hAnsiTheme="minorHAnsi" w:cstheme="minorHAnsi"/>
          <w:sz w:val="22"/>
          <w:szCs w:val="22"/>
        </w:rPr>
      </w:pPr>
      <w:r>
        <w:rPr>
          <w:rFonts w:asciiTheme="minorHAnsi" w:hAnsiTheme="minorHAnsi" w:cstheme="minorHAnsi"/>
          <w:sz w:val="22"/>
          <w:szCs w:val="22"/>
        </w:rPr>
        <w:t>Det pædagogiske personale virker til at arbejde struktureret og i børnehøjde. Der er skabt gode læringsmiljøer og børnene virker til at trives og udvikle sig</w:t>
      </w:r>
      <w:r w:rsidR="007911F4">
        <w:rPr>
          <w:rFonts w:asciiTheme="minorHAnsi" w:hAnsiTheme="minorHAnsi" w:cstheme="minorHAnsi"/>
          <w:sz w:val="22"/>
          <w:szCs w:val="22"/>
        </w:rPr>
        <w:t>,</w:t>
      </w:r>
      <w:r>
        <w:rPr>
          <w:rFonts w:asciiTheme="minorHAnsi" w:hAnsiTheme="minorHAnsi" w:cstheme="minorHAnsi"/>
          <w:sz w:val="22"/>
          <w:szCs w:val="22"/>
        </w:rPr>
        <w:t xml:space="preserve"> i samspil med hinanden og personalet.</w:t>
      </w:r>
    </w:p>
    <w:sectPr w:rsidR="00570BAD" w:rsidRPr="00570BAD" w:rsidSect="005978EA">
      <w:headerReference w:type="default" r:id="rId11"/>
      <w:pgSz w:w="11906" w:h="16838"/>
      <w:pgMar w:top="719" w:right="1134" w:bottom="89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1FC2E" w14:textId="77777777" w:rsidR="00390A4C" w:rsidRDefault="00390A4C" w:rsidP="00F82033">
      <w:r>
        <w:separator/>
      </w:r>
    </w:p>
  </w:endnote>
  <w:endnote w:type="continuationSeparator" w:id="0">
    <w:p w14:paraId="34628A3C" w14:textId="77777777" w:rsidR="00390A4C" w:rsidRDefault="00390A4C" w:rsidP="00F82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D40B7" w14:textId="77777777" w:rsidR="00390A4C" w:rsidRDefault="00390A4C" w:rsidP="00F82033">
      <w:r>
        <w:separator/>
      </w:r>
    </w:p>
  </w:footnote>
  <w:footnote w:type="continuationSeparator" w:id="0">
    <w:p w14:paraId="2E3DFD40" w14:textId="77777777" w:rsidR="00390A4C" w:rsidRDefault="00390A4C" w:rsidP="00F82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02EF3" w14:textId="77777777" w:rsidR="00095314" w:rsidRDefault="00676ABE">
    <w:pPr>
      <w:pStyle w:val="Sidehoved"/>
      <w:rPr>
        <w:color w:val="0F243E"/>
      </w:rPr>
    </w:pPr>
    <w:r>
      <w:rPr>
        <w:noProof/>
        <w:color w:val="0F243E"/>
      </w:rPr>
      <mc:AlternateContent>
        <mc:Choice Requires="wps">
          <w:drawing>
            <wp:anchor distT="0" distB="0" distL="114300" distR="114300" simplePos="0" relativeHeight="251658240" behindDoc="0" locked="0" layoutInCell="1" allowOverlap="1" wp14:anchorId="6C4371A0" wp14:editId="726AF471">
              <wp:simplePos x="0" y="0"/>
              <wp:positionH relativeFrom="column">
                <wp:posOffset>461010</wp:posOffset>
              </wp:positionH>
              <wp:positionV relativeFrom="paragraph">
                <wp:posOffset>83820</wp:posOffset>
              </wp:positionV>
              <wp:extent cx="2257425" cy="352425"/>
              <wp:effectExtent l="381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352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888535"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Børne og ungdomsforvaltningen</w:t>
                          </w:r>
                        </w:p>
                        <w:p w14:paraId="4B6B2C80"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 xml:space="preserve">Privat </w:t>
                          </w:r>
                          <w:r w:rsidR="00746F7B">
                            <w:rPr>
                              <w:rFonts w:ascii="Calibri" w:hAnsi="Calibri"/>
                              <w:color w:val="002060"/>
                              <w:sz w:val="18"/>
                              <w:szCs w:val="18"/>
                            </w:rPr>
                            <w:t>P</w:t>
                          </w:r>
                          <w:r w:rsidRPr="006852E1">
                            <w:rPr>
                              <w:rFonts w:ascii="Calibri" w:hAnsi="Calibri"/>
                              <w:color w:val="002060"/>
                              <w:sz w:val="18"/>
                              <w:szCs w:val="18"/>
                            </w:rPr>
                            <w:t>asning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4371A0" id="_x0000_t202" coordsize="21600,21600" o:spt="202" path="m,l,21600r21600,l21600,xe">
              <v:stroke joinstyle="miter"/>
              <v:path gradientshapeok="t" o:connecttype="rect"/>
            </v:shapetype>
            <v:shape id="Text Box 2" o:spid="_x0000_s1026" type="#_x0000_t202" style="position:absolute;margin-left:36.3pt;margin-top:6.6pt;width:177.7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" stroked="f">
              <v:textbox>
                <w:txbxContent>
                  <w:p w14:paraId="77888535"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Børne og ungdomsforvaltningen</w:t>
                    </w:r>
                  </w:p>
                  <w:p w14:paraId="4B6B2C80" w14:textId="77777777" w:rsidR="00095314" w:rsidRPr="006852E1" w:rsidRDefault="00095314">
                    <w:pPr>
                      <w:rPr>
                        <w:rFonts w:ascii="Calibri" w:hAnsi="Calibri"/>
                        <w:color w:val="002060"/>
                        <w:sz w:val="18"/>
                        <w:szCs w:val="18"/>
                      </w:rPr>
                    </w:pPr>
                    <w:r w:rsidRPr="006852E1">
                      <w:rPr>
                        <w:rFonts w:ascii="Calibri" w:hAnsi="Calibri"/>
                        <w:color w:val="002060"/>
                        <w:sz w:val="18"/>
                        <w:szCs w:val="18"/>
                      </w:rPr>
                      <w:t xml:space="preserve">Privat </w:t>
                    </w:r>
                    <w:r w:rsidR="00746F7B">
                      <w:rPr>
                        <w:rFonts w:ascii="Calibri" w:hAnsi="Calibri"/>
                        <w:color w:val="002060"/>
                        <w:sz w:val="18"/>
                        <w:szCs w:val="18"/>
                      </w:rPr>
                      <w:t>P</w:t>
                    </w:r>
                    <w:r w:rsidRPr="006852E1">
                      <w:rPr>
                        <w:rFonts w:ascii="Calibri" w:hAnsi="Calibri"/>
                        <w:color w:val="002060"/>
                        <w:sz w:val="18"/>
                        <w:szCs w:val="18"/>
                      </w:rPr>
                      <w:t>asning</w:t>
                    </w:r>
                  </w:p>
                </w:txbxContent>
              </v:textbox>
            </v:shape>
          </w:pict>
        </mc:Fallback>
      </mc:AlternateContent>
    </w:r>
    <w:r w:rsidR="00095314">
      <w:rPr>
        <w:color w:val="0F243E"/>
      </w:rPr>
      <w:t xml:space="preserve">               </w:t>
    </w:r>
  </w:p>
  <w:p w14:paraId="69971A37" w14:textId="77777777" w:rsidR="00095314" w:rsidRDefault="00095314">
    <w:pPr>
      <w:pStyle w:val="Sidehoved"/>
      <w:rPr>
        <w:color w:val="0F243E"/>
      </w:rPr>
    </w:pPr>
  </w:p>
  <w:p w14:paraId="64D5A983" w14:textId="77777777" w:rsidR="00095314" w:rsidRDefault="00095314" w:rsidP="00E225DF">
    <w:r>
      <w:rPr>
        <w:color w:val="0F243E"/>
      </w:rPr>
      <w:t xml:space="preserve">              </w:t>
    </w:r>
    <w:r w:rsidR="0011167B">
      <w:rPr>
        <w:noProof/>
      </w:rPr>
      <w:drawing>
        <wp:anchor distT="0" distB="0" distL="114300" distR="114300" simplePos="0" relativeHeight="251657216" behindDoc="1" locked="0" layoutInCell="1" allowOverlap="1" wp14:anchorId="0C3093DB" wp14:editId="3EA4F553">
          <wp:simplePos x="0" y="0"/>
          <wp:positionH relativeFrom="page">
            <wp:posOffset>605790</wp:posOffset>
          </wp:positionH>
          <wp:positionV relativeFrom="page">
            <wp:posOffset>165735</wp:posOffset>
          </wp:positionV>
          <wp:extent cx="2343150" cy="790575"/>
          <wp:effectExtent l="19050" t="0" r="0" b="0"/>
          <wp:wrapNone/>
          <wp:docPr id="1" name="Billede 1" descr="KK_BYVAABEN_RGB_06A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KK_BYVAABEN_RGB_06A_01"/>
                  <pic:cNvPicPr>
                    <a:picLocks noChangeAspect="1" noChangeArrowheads="1"/>
                  </pic:cNvPicPr>
                </pic:nvPicPr>
                <pic:blipFill>
                  <a:blip r:embed="rId1"/>
                  <a:srcRect/>
                  <a:stretch>
                    <a:fillRect/>
                  </a:stretch>
                </pic:blipFill>
                <pic:spPr bwMode="auto">
                  <a:xfrm>
                    <a:off x="0" y="0"/>
                    <a:ext cx="2343150" cy="79057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7706D"/>
    <w:multiLevelType w:val="hybridMultilevel"/>
    <w:tmpl w:val="CC5C5DF4"/>
    <w:lvl w:ilvl="0" w:tplc="675EFE7E">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8E23CD0"/>
    <w:multiLevelType w:val="hybridMultilevel"/>
    <w:tmpl w:val="94EE17F0"/>
    <w:lvl w:ilvl="0" w:tplc="26F859A4">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B611C72"/>
    <w:multiLevelType w:val="hybridMultilevel"/>
    <w:tmpl w:val="54E8DEE2"/>
    <w:lvl w:ilvl="0" w:tplc="26F859A4">
      <w:start w:val="17"/>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FE8"/>
    <w:rsid w:val="00004EC9"/>
    <w:rsid w:val="00022018"/>
    <w:rsid w:val="00056CAC"/>
    <w:rsid w:val="00062192"/>
    <w:rsid w:val="00063471"/>
    <w:rsid w:val="000660C0"/>
    <w:rsid w:val="0008305C"/>
    <w:rsid w:val="00085121"/>
    <w:rsid w:val="00087C3C"/>
    <w:rsid w:val="00095314"/>
    <w:rsid w:val="000C066B"/>
    <w:rsid w:val="000E019B"/>
    <w:rsid w:val="0010100F"/>
    <w:rsid w:val="00106892"/>
    <w:rsid w:val="00106F89"/>
    <w:rsid w:val="00107871"/>
    <w:rsid w:val="0011167B"/>
    <w:rsid w:val="00113964"/>
    <w:rsid w:val="00141F69"/>
    <w:rsid w:val="0015061E"/>
    <w:rsid w:val="00164134"/>
    <w:rsid w:val="00172E0A"/>
    <w:rsid w:val="001B1103"/>
    <w:rsid w:val="001B2162"/>
    <w:rsid w:val="001C02DE"/>
    <w:rsid w:val="001C1EB7"/>
    <w:rsid w:val="001D4025"/>
    <w:rsid w:val="001E6F08"/>
    <w:rsid w:val="00205537"/>
    <w:rsid w:val="00211BD8"/>
    <w:rsid w:val="00232C6D"/>
    <w:rsid w:val="00250E52"/>
    <w:rsid w:val="0026220D"/>
    <w:rsid w:val="00267DEB"/>
    <w:rsid w:val="0027498F"/>
    <w:rsid w:val="00277542"/>
    <w:rsid w:val="0029707A"/>
    <w:rsid w:val="002B2B27"/>
    <w:rsid w:val="002B39F9"/>
    <w:rsid w:val="002F33F5"/>
    <w:rsid w:val="002F78C8"/>
    <w:rsid w:val="0030570B"/>
    <w:rsid w:val="003307CD"/>
    <w:rsid w:val="00344A41"/>
    <w:rsid w:val="0036482A"/>
    <w:rsid w:val="00374524"/>
    <w:rsid w:val="00375717"/>
    <w:rsid w:val="0038784A"/>
    <w:rsid w:val="00390A4C"/>
    <w:rsid w:val="003A10E1"/>
    <w:rsid w:val="003B140C"/>
    <w:rsid w:val="003B4F90"/>
    <w:rsid w:val="003B7D1D"/>
    <w:rsid w:val="003C55D7"/>
    <w:rsid w:val="003E15F6"/>
    <w:rsid w:val="00406ACD"/>
    <w:rsid w:val="00413EBB"/>
    <w:rsid w:val="00442DFA"/>
    <w:rsid w:val="00445941"/>
    <w:rsid w:val="00462A6B"/>
    <w:rsid w:val="00484F6A"/>
    <w:rsid w:val="00496844"/>
    <w:rsid w:val="00497543"/>
    <w:rsid w:val="004A10F7"/>
    <w:rsid w:val="004B31E6"/>
    <w:rsid w:val="004C3288"/>
    <w:rsid w:val="004C4288"/>
    <w:rsid w:val="004C4537"/>
    <w:rsid w:val="00514929"/>
    <w:rsid w:val="00533237"/>
    <w:rsid w:val="00565AD6"/>
    <w:rsid w:val="00570BAD"/>
    <w:rsid w:val="00595EB8"/>
    <w:rsid w:val="005978EA"/>
    <w:rsid w:val="005E37A3"/>
    <w:rsid w:val="0061019D"/>
    <w:rsid w:val="006204F3"/>
    <w:rsid w:val="00664873"/>
    <w:rsid w:val="00676ABE"/>
    <w:rsid w:val="006832E1"/>
    <w:rsid w:val="006852E1"/>
    <w:rsid w:val="00696E8A"/>
    <w:rsid w:val="006A22A3"/>
    <w:rsid w:val="006A5B1E"/>
    <w:rsid w:val="006A5E3F"/>
    <w:rsid w:val="006B3633"/>
    <w:rsid w:val="006C5618"/>
    <w:rsid w:val="006E6E12"/>
    <w:rsid w:val="0070213D"/>
    <w:rsid w:val="007049F0"/>
    <w:rsid w:val="00705735"/>
    <w:rsid w:val="0071639F"/>
    <w:rsid w:val="0072187D"/>
    <w:rsid w:val="00725DD3"/>
    <w:rsid w:val="00727DE0"/>
    <w:rsid w:val="00746F7B"/>
    <w:rsid w:val="00774616"/>
    <w:rsid w:val="007911F4"/>
    <w:rsid w:val="0079152F"/>
    <w:rsid w:val="0079253E"/>
    <w:rsid w:val="00792A2D"/>
    <w:rsid w:val="007A3803"/>
    <w:rsid w:val="007E07E8"/>
    <w:rsid w:val="00801475"/>
    <w:rsid w:val="008149BE"/>
    <w:rsid w:val="00834C86"/>
    <w:rsid w:val="00847F17"/>
    <w:rsid w:val="00856C88"/>
    <w:rsid w:val="008631D7"/>
    <w:rsid w:val="00883C40"/>
    <w:rsid w:val="00885F49"/>
    <w:rsid w:val="008862AE"/>
    <w:rsid w:val="008C3C6F"/>
    <w:rsid w:val="008F3A0B"/>
    <w:rsid w:val="009158E9"/>
    <w:rsid w:val="00917B17"/>
    <w:rsid w:val="009255E7"/>
    <w:rsid w:val="00930A67"/>
    <w:rsid w:val="00932C1A"/>
    <w:rsid w:val="009434E6"/>
    <w:rsid w:val="009514A0"/>
    <w:rsid w:val="00953632"/>
    <w:rsid w:val="00972E29"/>
    <w:rsid w:val="00975A31"/>
    <w:rsid w:val="009904E1"/>
    <w:rsid w:val="009A5D69"/>
    <w:rsid w:val="009A5EFB"/>
    <w:rsid w:val="009A6F8D"/>
    <w:rsid w:val="009D1153"/>
    <w:rsid w:val="009D2A5B"/>
    <w:rsid w:val="009D584E"/>
    <w:rsid w:val="00A105B4"/>
    <w:rsid w:val="00A51E96"/>
    <w:rsid w:val="00A61330"/>
    <w:rsid w:val="00A83C30"/>
    <w:rsid w:val="00AB60E0"/>
    <w:rsid w:val="00AC277A"/>
    <w:rsid w:val="00AD1545"/>
    <w:rsid w:val="00AF7F8D"/>
    <w:rsid w:val="00B07938"/>
    <w:rsid w:val="00B12BFA"/>
    <w:rsid w:val="00B13FE8"/>
    <w:rsid w:val="00B37B91"/>
    <w:rsid w:val="00B5238A"/>
    <w:rsid w:val="00B7482C"/>
    <w:rsid w:val="00BD026D"/>
    <w:rsid w:val="00BD3BBB"/>
    <w:rsid w:val="00BF12D3"/>
    <w:rsid w:val="00BF3E93"/>
    <w:rsid w:val="00C1164A"/>
    <w:rsid w:val="00C17EE0"/>
    <w:rsid w:val="00C21E78"/>
    <w:rsid w:val="00C27DAE"/>
    <w:rsid w:val="00C308A4"/>
    <w:rsid w:val="00C82561"/>
    <w:rsid w:val="00C91969"/>
    <w:rsid w:val="00CA7D3A"/>
    <w:rsid w:val="00CB0821"/>
    <w:rsid w:val="00CC376F"/>
    <w:rsid w:val="00CC49D7"/>
    <w:rsid w:val="00CD534A"/>
    <w:rsid w:val="00CD665D"/>
    <w:rsid w:val="00CD79E0"/>
    <w:rsid w:val="00D05497"/>
    <w:rsid w:val="00D119C6"/>
    <w:rsid w:val="00D149EE"/>
    <w:rsid w:val="00D23409"/>
    <w:rsid w:val="00D25164"/>
    <w:rsid w:val="00D26014"/>
    <w:rsid w:val="00D62D15"/>
    <w:rsid w:val="00D8665C"/>
    <w:rsid w:val="00D90331"/>
    <w:rsid w:val="00DC02E4"/>
    <w:rsid w:val="00DD5CA8"/>
    <w:rsid w:val="00DE3104"/>
    <w:rsid w:val="00E05E74"/>
    <w:rsid w:val="00E067F8"/>
    <w:rsid w:val="00E225DF"/>
    <w:rsid w:val="00E24863"/>
    <w:rsid w:val="00E2775C"/>
    <w:rsid w:val="00E31529"/>
    <w:rsid w:val="00E36200"/>
    <w:rsid w:val="00E60408"/>
    <w:rsid w:val="00E62E5B"/>
    <w:rsid w:val="00E77701"/>
    <w:rsid w:val="00E84DCE"/>
    <w:rsid w:val="00E97D51"/>
    <w:rsid w:val="00EB0906"/>
    <w:rsid w:val="00F0037C"/>
    <w:rsid w:val="00F17512"/>
    <w:rsid w:val="00F2445F"/>
    <w:rsid w:val="00F267D0"/>
    <w:rsid w:val="00F31306"/>
    <w:rsid w:val="00F418D0"/>
    <w:rsid w:val="00F55809"/>
    <w:rsid w:val="00F66723"/>
    <w:rsid w:val="00F7560A"/>
    <w:rsid w:val="00F82033"/>
    <w:rsid w:val="00F85D67"/>
    <w:rsid w:val="00FA6A1A"/>
    <w:rsid w:val="00FD207E"/>
    <w:rsid w:val="00FD40CF"/>
    <w:rsid w:val="00FE057B"/>
    <w:rsid w:val="00FE4D0B"/>
    <w:rsid w:val="38C606D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1C6C31"/>
  <w15:docId w15:val="{069B0181-EC2B-45F8-9543-41C37DAE0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3FE8"/>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B13F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rsid w:val="00F82033"/>
    <w:pPr>
      <w:tabs>
        <w:tab w:val="center" w:pos="4819"/>
        <w:tab w:val="right" w:pos="9638"/>
      </w:tabs>
    </w:pPr>
  </w:style>
  <w:style w:type="character" w:customStyle="1" w:styleId="SidehovedTegn">
    <w:name w:val="Sidehoved Tegn"/>
    <w:link w:val="Sidehoved"/>
    <w:rsid w:val="00F82033"/>
    <w:rPr>
      <w:sz w:val="24"/>
      <w:szCs w:val="24"/>
    </w:rPr>
  </w:style>
  <w:style w:type="paragraph" w:styleId="Sidefod">
    <w:name w:val="footer"/>
    <w:basedOn w:val="Normal"/>
    <w:link w:val="SidefodTegn"/>
    <w:rsid w:val="00F82033"/>
    <w:pPr>
      <w:tabs>
        <w:tab w:val="center" w:pos="4819"/>
        <w:tab w:val="right" w:pos="9638"/>
      </w:tabs>
    </w:pPr>
  </w:style>
  <w:style w:type="character" w:customStyle="1" w:styleId="SidefodTegn">
    <w:name w:val="Sidefod Tegn"/>
    <w:link w:val="Sidefod"/>
    <w:rsid w:val="00F82033"/>
    <w:rPr>
      <w:sz w:val="24"/>
      <w:szCs w:val="24"/>
    </w:rPr>
  </w:style>
  <w:style w:type="paragraph" w:styleId="Markeringsbobletekst">
    <w:name w:val="Balloon Text"/>
    <w:basedOn w:val="Normal"/>
    <w:link w:val="MarkeringsbobletekstTegn"/>
    <w:rsid w:val="00D62D15"/>
    <w:rPr>
      <w:rFonts w:ascii="Segoe UI" w:hAnsi="Segoe UI" w:cs="Segoe UI"/>
      <w:sz w:val="18"/>
      <w:szCs w:val="18"/>
    </w:rPr>
  </w:style>
  <w:style w:type="character" w:customStyle="1" w:styleId="MarkeringsbobletekstTegn">
    <w:name w:val="Markeringsbobletekst Tegn"/>
    <w:basedOn w:val="Standardskrifttypeiafsnit"/>
    <w:link w:val="Markeringsbobletekst"/>
    <w:rsid w:val="00D62D15"/>
    <w:rPr>
      <w:rFonts w:ascii="Segoe UI" w:hAnsi="Segoe UI" w:cs="Segoe UI"/>
      <w:sz w:val="18"/>
      <w:szCs w:val="18"/>
    </w:rPr>
  </w:style>
  <w:style w:type="paragraph" w:styleId="Listeafsnit">
    <w:name w:val="List Paragraph"/>
    <w:basedOn w:val="Normal"/>
    <w:uiPriority w:val="34"/>
    <w:qFormat/>
    <w:rsid w:val="00CC3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978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767A5574E9C524BB90BEE1966597C4A" ma:contentTypeVersion="8" ma:contentTypeDescription="Opret et nyt dokument." ma:contentTypeScope="" ma:versionID="ea15141fdbc1e19e38add46ef32147ff">
  <xsd:schema xmlns:xsd="http://www.w3.org/2001/XMLSchema" xmlns:xs="http://www.w3.org/2001/XMLSchema" xmlns:p="http://schemas.microsoft.com/office/2006/metadata/properties" xmlns:ns2="4b68b8a5-f264-4df1-9d40-9b2ecd06d1bb" xmlns:ns3="69f1434c-1946-4196-b458-cd0242f8652e" targetNamespace="http://schemas.microsoft.com/office/2006/metadata/properties" ma:root="true" ma:fieldsID="166c779c5816b901c4acc18e12bc430e" ns2:_="" ns3:_="">
    <xsd:import namespace="4b68b8a5-f264-4df1-9d40-9b2ecd06d1bb"/>
    <xsd:import namespace="69f1434c-1946-4196-b458-cd0242f865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8b8a5-f264-4df1-9d40-9b2ecd06d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f1434c-1946-4196-b458-cd0242f8652e"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89D3A6-49CF-4CF4-BBB9-5AFF8F539E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8b8a5-f264-4df1-9d40-9b2ecd06d1bb"/>
    <ds:schemaRef ds:uri="69f1434c-1946-4196-b458-cd0242f865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F551DA-DFF7-4A44-B138-E2E8CE9DBDCA}">
  <ds:schemaRefs>
    <ds:schemaRef ds:uri="http://schemas.openxmlformats.org/officeDocument/2006/bibliography"/>
  </ds:schemaRefs>
</ds:datastoreItem>
</file>

<file path=customXml/itemProps3.xml><?xml version="1.0" encoding="utf-8"?>
<ds:datastoreItem xmlns:ds="http://schemas.openxmlformats.org/officeDocument/2006/customXml" ds:itemID="{364006E8-83E6-4099-90CA-A423775CC4B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9C2E087-FD1A-4B3B-BFEB-45A644F88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Pages>
  <Words>1872</Words>
  <Characters>10128</Characters>
  <Application>Microsoft Office Word</Application>
  <DocSecurity>0</DocSecurity>
  <Lines>225</Lines>
  <Paragraphs>123</Paragraphs>
  <ScaleCrop>false</ScaleCrop>
  <HeadingPairs>
    <vt:vector size="2" baseType="variant">
      <vt:variant>
        <vt:lpstr>Titel</vt:lpstr>
      </vt:variant>
      <vt:variant>
        <vt:i4>1</vt:i4>
      </vt:variant>
    </vt:vector>
  </HeadingPairs>
  <TitlesOfParts>
    <vt:vector size="1" baseType="lpstr">
      <vt:lpstr>PRIVAT BØRNEPASINING</vt:lpstr>
    </vt:vector>
  </TitlesOfParts>
  <Company>Københavns Kommune</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 BØRNEPASINING</dc:title>
  <dc:creator>Louise Poggenborg</dc:creator>
  <cp:lastModifiedBy>Heidi Sandberg</cp:lastModifiedBy>
  <cp:revision>19</cp:revision>
  <cp:lastPrinted>2019-06-13T13:44:00Z</cp:lastPrinted>
  <dcterms:created xsi:type="dcterms:W3CDTF">2021-04-19T12:17:00Z</dcterms:created>
  <dcterms:modified xsi:type="dcterms:W3CDTF">2021-04-21T14:42:00Z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0x010100F767A5574E9C524BB90BEE1966597C4A</vt:lpwstr>
  </property>
</Properties>
</file>